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2F04DA"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от </w:t>
      </w:r>
      <w:r w:rsidRPr="00BC31D0">
        <w:rPr>
          <w:rFonts w:ascii="Times New Roman" w:eastAsia="Times New Roman" w:hAnsi="Times New Roman"/>
          <w:sz w:val="28"/>
          <w:szCs w:val="28"/>
          <w:lang w:eastAsia="ru-RU"/>
        </w:rPr>
        <w:t>23</w:t>
      </w:r>
      <w:r w:rsidR="001069F7">
        <w:rPr>
          <w:rFonts w:ascii="Times New Roman" w:eastAsia="Times New Roman" w:hAnsi="Times New Roman"/>
          <w:sz w:val="28"/>
          <w:szCs w:val="28"/>
          <w:lang w:eastAsia="ru-RU"/>
        </w:rPr>
        <w:t>.</w:t>
      </w:r>
      <w:r w:rsidRPr="00BC31D0">
        <w:rPr>
          <w:rFonts w:ascii="Times New Roman" w:eastAsia="Times New Roman" w:hAnsi="Times New Roman"/>
          <w:sz w:val="28"/>
          <w:szCs w:val="28"/>
          <w:lang w:eastAsia="ru-RU"/>
        </w:rPr>
        <w:t>12</w:t>
      </w:r>
      <w:r w:rsidR="001069F7">
        <w:rPr>
          <w:rFonts w:ascii="Times New Roman" w:eastAsia="Times New Roman" w:hAnsi="Times New Roman"/>
          <w:sz w:val="28"/>
          <w:szCs w:val="28"/>
          <w:lang w:eastAsia="ru-RU"/>
        </w:rPr>
        <w:t>.202</w:t>
      </w:r>
      <w:r w:rsidR="004B68CF">
        <w:rPr>
          <w:rFonts w:ascii="Times New Roman" w:eastAsia="Times New Roman" w:hAnsi="Times New Roman"/>
          <w:sz w:val="28"/>
          <w:szCs w:val="28"/>
          <w:lang w:eastAsia="ru-RU"/>
        </w:rPr>
        <w:t>2</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Pr="00BC31D0">
        <w:rPr>
          <w:rFonts w:ascii="Times New Roman" w:eastAsia="Times New Roman" w:hAnsi="Times New Roman"/>
          <w:sz w:val="28"/>
          <w:szCs w:val="28"/>
          <w:lang w:eastAsia="ru-RU"/>
        </w:rPr>
        <w:t>10</w:t>
      </w:r>
      <w:bookmarkStart w:id="1" w:name="_GoBack"/>
      <w:bookmarkEnd w:id="1"/>
      <w:r w:rsidR="00BC31D0">
        <w:rPr>
          <w:rFonts w:ascii="Times New Roman" w:eastAsia="Times New Roman" w:hAnsi="Times New Roman"/>
          <w:sz w:val="28"/>
          <w:szCs w:val="28"/>
          <w:lang w:eastAsia="ru-RU"/>
        </w:rPr>
        <w:t>4</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CE794D" w:rsidRPr="00531B29" w:rsidRDefault="00CE794D" w:rsidP="00A01A53">
      <w:pPr>
        <w:spacing w:after="0" w:line="240" w:lineRule="auto"/>
        <w:ind w:right="4110"/>
        <w:jc w:val="both"/>
        <w:rPr>
          <w:rFonts w:ascii="Times New Roman" w:hAnsi="Times New Roman"/>
          <w:sz w:val="28"/>
          <w:szCs w:val="28"/>
        </w:rPr>
      </w:pPr>
      <w:r w:rsidRPr="00531B29">
        <w:rPr>
          <w:rFonts w:ascii="Times New Roman" w:hAnsi="Times New Roman"/>
          <w:sz w:val="28"/>
          <w:szCs w:val="28"/>
        </w:rPr>
        <w:t xml:space="preserve">Об </w:t>
      </w:r>
      <w:r w:rsidR="00A01A53" w:rsidRPr="00A01A53">
        <w:rPr>
          <w:rFonts w:ascii="Times New Roman" w:hAnsi="Times New Roman"/>
          <w:sz w:val="28"/>
          <w:szCs w:val="28"/>
        </w:rPr>
        <w:t>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CE794D" w:rsidRPr="00EA11B2" w:rsidRDefault="00CE794D" w:rsidP="00CE794D">
      <w:pPr>
        <w:widowControl w:val="0"/>
        <w:autoSpaceDE w:val="0"/>
        <w:autoSpaceDN w:val="0"/>
        <w:adjustRightInd w:val="0"/>
        <w:spacing w:after="0" w:line="240" w:lineRule="auto"/>
        <w:ind w:right="5244"/>
        <w:jc w:val="both"/>
        <w:rPr>
          <w:rFonts w:ascii="Times New Roman" w:hAnsi="Times New Roman"/>
          <w:bCs/>
          <w:sz w:val="28"/>
          <w:szCs w:val="28"/>
        </w:rPr>
      </w:pPr>
      <w:r w:rsidRPr="00EA11B2">
        <w:rPr>
          <w:rFonts w:ascii="Times New Roman" w:hAnsi="Times New Roman"/>
          <w:bCs/>
          <w:sz w:val="28"/>
          <w:szCs w:val="28"/>
        </w:rPr>
        <w:t xml:space="preserve"> </w:t>
      </w:r>
    </w:p>
    <w:p w:rsidR="00CE794D" w:rsidRDefault="00CE794D" w:rsidP="00CE794D">
      <w:pPr>
        <w:spacing w:after="0" w:line="240" w:lineRule="auto"/>
        <w:ind w:firstLine="709"/>
        <w:jc w:val="both"/>
        <w:rPr>
          <w:rFonts w:ascii="Times New Roman" w:hAnsi="Times New Roman"/>
          <w:sz w:val="28"/>
          <w:szCs w:val="28"/>
        </w:rPr>
      </w:pPr>
    </w:p>
    <w:p w:rsidR="00A01A53" w:rsidRPr="00A01A53" w:rsidRDefault="00A01A53" w:rsidP="00A01A53">
      <w:pPr>
        <w:spacing w:after="0" w:line="240" w:lineRule="auto"/>
        <w:ind w:firstLine="708"/>
        <w:jc w:val="both"/>
        <w:rPr>
          <w:rFonts w:ascii="Times New Roman" w:hAnsi="Times New Roman"/>
          <w:sz w:val="28"/>
          <w:szCs w:val="28"/>
        </w:rPr>
      </w:pPr>
      <w:r w:rsidRPr="00A01A53">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Выкатной от 04.06.2021 № 40 «Об утверждении Порядка разработки и утверждения административных регламентов предоставления муниципальных услуг», руководствуясь Уставом сельского поселения Выкатной:</w:t>
      </w:r>
    </w:p>
    <w:p w:rsidR="00A61365" w:rsidRDefault="00A01A53" w:rsidP="00A01A53">
      <w:pPr>
        <w:spacing w:after="0" w:line="240" w:lineRule="auto"/>
        <w:ind w:firstLine="708"/>
        <w:jc w:val="both"/>
        <w:rPr>
          <w:rFonts w:ascii="Times New Roman" w:hAnsi="Times New Roman"/>
          <w:sz w:val="28"/>
          <w:szCs w:val="28"/>
        </w:rPr>
      </w:pPr>
      <w:r w:rsidRPr="00A01A53">
        <w:rPr>
          <w:rFonts w:ascii="Times New Roman" w:hAnsi="Times New Roman"/>
          <w:sz w:val="28"/>
          <w:szCs w:val="28"/>
        </w:rPr>
        <w:t xml:space="preserve">1. Утвердить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согласно </w:t>
      </w:r>
      <w:proofErr w:type="gramStart"/>
      <w:r w:rsidRPr="00A01A53">
        <w:rPr>
          <w:rFonts w:ascii="Times New Roman" w:hAnsi="Times New Roman"/>
          <w:sz w:val="28"/>
          <w:szCs w:val="28"/>
        </w:rPr>
        <w:t>приложению</w:t>
      </w:r>
      <w:proofErr w:type="gramEnd"/>
      <w:r w:rsidRPr="00A01A53">
        <w:rPr>
          <w:rFonts w:ascii="Times New Roman" w:hAnsi="Times New Roman"/>
          <w:sz w:val="28"/>
          <w:szCs w:val="28"/>
        </w:rPr>
        <w:t xml:space="preserve"> к настоящему постановлению.</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48DB" w:rsidRPr="002D48DB">
        <w:rPr>
          <w:rFonts w:ascii="Times New Roman" w:eastAsia="Times New Roman" w:hAnsi="Times New Roman"/>
          <w:sz w:val="28"/>
          <w:szCs w:val="28"/>
          <w:lang w:eastAsia="ru-RU"/>
        </w:rPr>
        <w:t>. Контроль за исполнением постановления оставляю за собой.</w:t>
      </w:r>
    </w:p>
    <w:p w:rsidR="00CE794D" w:rsidRPr="00EA11B2" w:rsidRDefault="00CE794D" w:rsidP="006E6ABD">
      <w:pPr>
        <w:spacing w:after="0" w:line="240" w:lineRule="auto"/>
        <w:jc w:val="both"/>
        <w:rPr>
          <w:rFonts w:ascii="Times New Roman" w:eastAsia="Times New Roman" w:hAnsi="Times New Roman"/>
          <w:sz w:val="28"/>
          <w:szCs w:val="28"/>
          <w:lang w:eastAsia="ru-RU"/>
        </w:rPr>
      </w:pPr>
    </w:p>
    <w:p w:rsidR="00CE794D" w:rsidRDefault="00CE794D" w:rsidP="00CE794D">
      <w:pPr>
        <w:spacing w:after="0" w:line="240" w:lineRule="auto"/>
        <w:jc w:val="both"/>
        <w:rPr>
          <w:rFonts w:ascii="Times New Roman" w:eastAsia="Times New Roman" w:hAnsi="Times New Roman"/>
          <w:sz w:val="28"/>
          <w:szCs w:val="28"/>
          <w:lang w:eastAsia="ru-RU"/>
        </w:rPr>
      </w:pPr>
    </w:p>
    <w:p w:rsidR="00A01A53" w:rsidRPr="00EA11B2" w:rsidRDefault="00A01A53" w:rsidP="00CE794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F30FDB">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Н.Г. Щепёткин</w:t>
      </w:r>
    </w:p>
    <w:p w:rsidR="00AD17B0" w:rsidRPr="00AD17B0" w:rsidRDefault="00AD17B0" w:rsidP="00CE794D">
      <w:pPr>
        <w:spacing w:after="0" w:line="240" w:lineRule="auto"/>
        <w:jc w:val="both"/>
        <w:rPr>
          <w:rFonts w:ascii="Times New Roman" w:eastAsia="Times New Roman" w:hAnsi="Times New Roman"/>
          <w:sz w:val="24"/>
          <w:szCs w:val="24"/>
          <w:lang w:eastAsia="ru-RU"/>
        </w:rPr>
      </w:pPr>
    </w:p>
    <w:p w:rsidR="00A01A53" w:rsidRPr="00AD17B0" w:rsidRDefault="00A01A53" w:rsidP="00A01A53">
      <w:pPr>
        <w:autoSpaceDE w:val="0"/>
        <w:autoSpaceDN w:val="0"/>
        <w:adjustRightInd w:val="0"/>
        <w:spacing w:after="0" w:line="240" w:lineRule="auto"/>
        <w:jc w:val="right"/>
        <w:rPr>
          <w:rFonts w:ascii="Times New Roman" w:eastAsia="Times New Roman" w:hAnsi="Times New Roman"/>
          <w:bCs/>
          <w:sz w:val="24"/>
          <w:szCs w:val="24"/>
          <w:lang w:eastAsia="ru-RU"/>
        </w:rPr>
      </w:pPr>
      <w:r w:rsidRPr="00AD17B0">
        <w:rPr>
          <w:rFonts w:ascii="Times New Roman" w:eastAsia="Times New Roman" w:hAnsi="Times New Roman"/>
          <w:bCs/>
          <w:sz w:val="24"/>
          <w:szCs w:val="24"/>
          <w:lang w:eastAsia="ru-RU"/>
        </w:rPr>
        <w:lastRenderedPageBreak/>
        <w:t xml:space="preserve">Приложение </w:t>
      </w:r>
    </w:p>
    <w:p w:rsidR="00A01A53" w:rsidRPr="00AD17B0" w:rsidRDefault="00A01A53" w:rsidP="00A01A53">
      <w:pPr>
        <w:autoSpaceDE w:val="0"/>
        <w:autoSpaceDN w:val="0"/>
        <w:adjustRightInd w:val="0"/>
        <w:spacing w:after="0" w:line="240" w:lineRule="auto"/>
        <w:jc w:val="right"/>
        <w:rPr>
          <w:rFonts w:ascii="Times New Roman" w:eastAsia="Times New Roman" w:hAnsi="Times New Roman"/>
          <w:bCs/>
          <w:sz w:val="24"/>
          <w:szCs w:val="24"/>
          <w:lang w:eastAsia="ru-RU"/>
        </w:rPr>
      </w:pPr>
      <w:r w:rsidRPr="00AD17B0">
        <w:rPr>
          <w:rFonts w:ascii="Times New Roman" w:eastAsia="Times New Roman" w:hAnsi="Times New Roman"/>
          <w:bCs/>
          <w:sz w:val="24"/>
          <w:szCs w:val="24"/>
          <w:lang w:eastAsia="ru-RU"/>
        </w:rPr>
        <w:t xml:space="preserve">к постановлению администрации </w:t>
      </w:r>
    </w:p>
    <w:p w:rsidR="00A01A53" w:rsidRPr="00AD17B0" w:rsidRDefault="00A01A53" w:rsidP="00A01A53">
      <w:pPr>
        <w:autoSpaceDE w:val="0"/>
        <w:autoSpaceDN w:val="0"/>
        <w:adjustRightInd w:val="0"/>
        <w:spacing w:after="0" w:line="240" w:lineRule="auto"/>
        <w:jc w:val="right"/>
        <w:rPr>
          <w:rFonts w:ascii="Times New Roman" w:eastAsia="Times New Roman" w:hAnsi="Times New Roman"/>
          <w:bCs/>
          <w:sz w:val="24"/>
          <w:szCs w:val="24"/>
          <w:lang w:eastAsia="ru-RU"/>
        </w:rPr>
      </w:pPr>
      <w:r w:rsidRPr="00AD17B0">
        <w:rPr>
          <w:rFonts w:ascii="Times New Roman" w:eastAsia="Times New Roman" w:hAnsi="Times New Roman"/>
          <w:bCs/>
          <w:sz w:val="24"/>
          <w:szCs w:val="24"/>
          <w:lang w:eastAsia="ru-RU"/>
        </w:rPr>
        <w:t xml:space="preserve">сельского поселения Выкатной </w:t>
      </w:r>
    </w:p>
    <w:p w:rsidR="00A01A53" w:rsidRPr="00BC31D0" w:rsidRDefault="00A01A53" w:rsidP="00A01A53">
      <w:pPr>
        <w:autoSpaceDE w:val="0"/>
        <w:autoSpaceDN w:val="0"/>
        <w:adjustRightInd w:val="0"/>
        <w:spacing w:after="0" w:line="240" w:lineRule="auto"/>
        <w:jc w:val="right"/>
        <w:rPr>
          <w:rFonts w:ascii="Times New Roman" w:eastAsia="Times New Roman" w:hAnsi="Times New Roman"/>
          <w:bCs/>
          <w:sz w:val="24"/>
          <w:szCs w:val="24"/>
          <w:lang w:eastAsia="ru-RU"/>
        </w:rPr>
      </w:pPr>
      <w:r w:rsidRPr="00AD17B0">
        <w:rPr>
          <w:rFonts w:ascii="Times New Roman" w:eastAsia="Times New Roman" w:hAnsi="Times New Roman"/>
          <w:bCs/>
          <w:sz w:val="24"/>
          <w:szCs w:val="24"/>
          <w:lang w:eastAsia="ru-RU"/>
        </w:rPr>
        <w:t xml:space="preserve">от </w:t>
      </w:r>
      <w:r w:rsidR="002F04DA" w:rsidRPr="00BC31D0">
        <w:rPr>
          <w:rFonts w:ascii="Times New Roman" w:eastAsia="Times New Roman" w:hAnsi="Times New Roman"/>
          <w:bCs/>
          <w:sz w:val="24"/>
          <w:szCs w:val="24"/>
          <w:lang w:eastAsia="ru-RU"/>
        </w:rPr>
        <w:t>23</w:t>
      </w:r>
      <w:r w:rsidRPr="00AD17B0">
        <w:rPr>
          <w:rFonts w:ascii="Times New Roman" w:eastAsia="Times New Roman" w:hAnsi="Times New Roman"/>
          <w:bCs/>
          <w:sz w:val="24"/>
          <w:szCs w:val="24"/>
          <w:lang w:eastAsia="ru-RU"/>
        </w:rPr>
        <w:t>.</w:t>
      </w:r>
      <w:r w:rsidR="002F04DA" w:rsidRPr="00BC31D0">
        <w:rPr>
          <w:rFonts w:ascii="Times New Roman" w:eastAsia="Times New Roman" w:hAnsi="Times New Roman"/>
          <w:bCs/>
          <w:sz w:val="24"/>
          <w:szCs w:val="24"/>
          <w:lang w:eastAsia="ru-RU"/>
        </w:rPr>
        <w:t>12</w:t>
      </w:r>
      <w:r w:rsidRPr="00AD17B0">
        <w:rPr>
          <w:rFonts w:ascii="Times New Roman" w:eastAsia="Times New Roman" w:hAnsi="Times New Roman"/>
          <w:bCs/>
          <w:sz w:val="24"/>
          <w:szCs w:val="24"/>
          <w:lang w:eastAsia="ru-RU"/>
        </w:rPr>
        <w:t xml:space="preserve">.2022 № </w:t>
      </w:r>
      <w:r w:rsidR="002F04DA" w:rsidRPr="00BC31D0">
        <w:rPr>
          <w:rFonts w:ascii="Times New Roman" w:eastAsia="Times New Roman" w:hAnsi="Times New Roman"/>
          <w:bCs/>
          <w:sz w:val="24"/>
          <w:szCs w:val="24"/>
          <w:lang w:eastAsia="ru-RU"/>
        </w:rPr>
        <w:t>1</w:t>
      </w:r>
      <w:r w:rsidRPr="00AD17B0">
        <w:rPr>
          <w:rFonts w:ascii="Times New Roman" w:eastAsia="Times New Roman" w:hAnsi="Times New Roman"/>
          <w:bCs/>
          <w:sz w:val="24"/>
          <w:szCs w:val="24"/>
          <w:lang w:eastAsia="ru-RU"/>
        </w:rPr>
        <w:t>0</w:t>
      </w:r>
      <w:r w:rsidR="00BC31D0">
        <w:rPr>
          <w:rFonts w:ascii="Times New Roman" w:eastAsia="Times New Roman" w:hAnsi="Times New Roman"/>
          <w:bCs/>
          <w:sz w:val="24"/>
          <w:szCs w:val="24"/>
          <w:lang w:eastAsia="ru-RU"/>
        </w:rPr>
        <w:t>4</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находящихся в частной собственности»</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1. Общие положения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Предмет регулирования административного регламента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Выкатной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A01A53" w:rsidRPr="00AD17B0" w:rsidRDefault="00A01A53" w:rsidP="00A01A5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Круг заявителей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Заявителями на предоставление муниципальной услуги являются физические лица и юридические лица, собственники земельных участков, находящихся в частной собственности (далее – заявители).</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Требования к порядку информирования о правилах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устной (при личном обращении заявителя и/или по телефону);</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письменной (при письменном обращении заявителя по почте, электронной почте, факсу);</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на информационном стенде Уполномоченного органа в форме информационных (текстовых) материалов;</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в форме информационных (мультимедийных) материалов в информационно-телекоммуникационной сети Интернет:</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D17B0" w:rsidRPr="00AD17B0">
        <w:rPr>
          <w:rFonts w:ascii="Times New Roman" w:eastAsia="Times New Roman" w:hAnsi="Times New Roman"/>
          <w:sz w:val="24"/>
          <w:szCs w:val="24"/>
          <w:lang w:eastAsia="ru-RU"/>
        </w:rPr>
        <w:t>на официальном сайте администрации Ханты-Мансийского района www.hmrn.ru раздел «Сельские поселения» подраздел «Сельское поселение Выкатной» (далее - официальный сайт);</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в региональной информационной системе Ханты-Мансийского автономного </w:t>
      </w:r>
      <w:r w:rsidR="00A01A53" w:rsidRPr="00AD17B0">
        <w:rPr>
          <w:rFonts w:ascii="Times New Roman" w:eastAsia="Times New Roman" w:hAnsi="Times New Roman"/>
          <w:sz w:val="24"/>
          <w:szCs w:val="24"/>
          <w:lang w:eastAsia="ru-RU"/>
        </w:rPr>
        <w:lastRenderedPageBreak/>
        <w:t xml:space="preserve">округа – Югры «Портал государственных и муниципальных услуг (функций) Ханты-Мансийского автономного округа – Югры» </w:t>
      </w:r>
      <w:proofErr w:type="gramStart"/>
      <w:r w:rsidR="00A01A53" w:rsidRPr="00AD17B0">
        <w:rPr>
          <w:rFonts w:ascii="Times New Roman" w:eastAsia="Times New Roman" w:hAnsi="Times New Roman"/>
          <w:sz w:val="24"/>
          <w:szCs w:val="24"/>
          <w:lang w:eastAsia="ru-RU"/>
        </w:rPr>
        <w:t>86.gosuslugi.ru</w:t>
      </w:r>
      <w:proofErr w:type="gramEnd"/>
      <w:r w:rsidR="00A01A53" w:rsidRPr="00AD17B0">
        <w:rPr>
          <w:rFonts w:ascii="Times New Roman" w:eastAsia="Times New Roman" w:hAnsi="Times New Roman"/>
          <w:sz w:val="24"/>
          <w:szCs w:val="24"/>
          <w:lang w:eastAsia="ru-RU"/>
        </w:rPr>
        <w:t xml:space="preserve"> (далее – региональный портал).</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устной (при личном обращении заявителя и по телефону);</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письменной (при письменном обращении заявителя по почте, электронной почте);</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посредством Единого и регионального порталов.</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В случае устного обращения (лично или по телефону) заявителя (его представителя) специалисты Уполномоченного органа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предоставляется заявителю бесплатно.</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6. Способы получения заявителями информации о местах нахождения и графиках работы федерального органа исполнительной власти и подведомственного ему учреждения,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по выбору заявителя могут использоваться способы получения информации, указанные в пункте 3 Административного регламента, а также информационные материалы, размещенные на официальных сайтах:</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1)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AD17B0">
        <w:rPr>
          <w:rFonts w:ascii="Times New Roman" w:eastAsia="Times New Roman" w:hAnsi="Times New Roman"/>
          <w:sz w:val="24"/>
          <w:szCs w:val="24"/>
          <w:lang w:eastAsia="ru-RU"/>
        </w:rPr>
        <w:t>Россрестра</w:t>
      </w:r>
      <w:proofErr w:type="spellEnd"/>
      <w:r w:rsidRPr="00AD17B0">
        <w:rPr>
          <w:rFonts w:ascii="Times New Roman" w:eastAsia="Times New Roman" w:hAnsi="Times New Roman"/>
          <w:sz w:val="24"/>
          <w:szCs w:val="24"/>
          <w:lang w:eastAsia="ru-RU"/>
        </w:rPr>
        <w:t>) адрес официального сайта: https://rosreestr.ru;</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2) Филиал Федеральной кадастровой палаты Федеральной службы государственной </w:t>
      </w:r>
      <w:r w:rsidRPr="00AD17B0">
        <w:rPr>
          <w:rFonts w:ascii="Times New Roman" w:eastAsia="Times New Roman" w:hAnsi="Times New Roman"/>
          <w:sz w:val="24"/>
          <w:szCs w:val="24"/>
          <w:lang w:eastAsia="ru-RU"/>
        </w:rPr>
        <w:lastRenderedPageBreak/>
        <w:t>регистрации, кадастра и картографии по Уральскому федеральному округу (далее – Кадастровая палата) адрес официального сайта: www.kadastr.ru.</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7. Порядок, форма, место размещения и способы получения информации об уполномоченном органе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информация об уполномоченном органе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работников;</w:t>
      </w:r>
    </w:p>
    <w:p w:rsidR="00A01A53" w:rsidRPr="00AD17B0" w:rsidRDefault="00AD17B0"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бланки заявлений о предоставлении муниципальной услуги и образцы их заполнения.</w:t>
      </w:r>
    </w:p>
    <w:p w:rsidR="00A01A53" w:rsidRPr="00AD17B0" w:rsidRDefault="00A01A53" w:rsidP="00A01A5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D17B0"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w:t>
      </w:r>
      <w:r w:rsidR="00A01A53" w:rsidRPr="00AD17B0">
        <w:rPr>
          <w:rFonts w:ascii="Times New Roman" w:eastAsia="Times New Roman" w:hAnsi="Times New Roman"/>
          <w:b/>
          <w:bCs/>
          <w:sz w:val="24"/>
          <w:szCs w:val="24"/>
          <w:lang w:eastAsia="ru-RU"/>
        </w:rPr>
        <w:t xml:space="preserve">. Стандарт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Наименование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9.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Наименование органа местного самоуправления, предоставляющего муниципальную услугу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10. Органом, предоставляющим муниципальную услугу, является администрация сельского поселения </w:t>
      </w:r>
      <w:r w:rsidR="00AD17B0">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Непосредственное предоставление муниципальной услуги осуществляет специалист Уполномоченного органа.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При предоставлении муниципальной услуги Уполномоченный орган осуществляет межведомственное информационное взаимодействие с Управлением </w:t>
      </w:r>
      <w:proofErr w:type="spellStart"/>
      <w:r w:rsidRPr="00AD17B0">
        <w:rPr>
          <w:rFonts w:ascii="Times New Roman" w:eastAsia="Times New Roman" w:hAnsi="Times New Roman"/>
          <w:sz w:val="24"/>
          <w:szCs w:val="24"/>
          <w:lang w:eastAsia="ru-RU"/>
        </w:rPr>
        <w:t>Росреестра</w:t>
      </w:r>
      <w:proofErr w:type="spellEnd"/>
      <w:r w:rsidRPr="00AD17B0">
        <w:rPr>
          <w:rFonts w:ascii="Times New Roman" w:eastAsia="Times New Roman" w:hAnsi="Times New Roman"/>
          <w:sz w:val="24"/>
          <w:szCs w:val="24"/>
          <w:lang w:eastAsia="ru-RU"/>
        </w:rPr>
        <w:t>, кадастровой палатой.</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соответствии с требованиями пункта 3 части 1 </w:t>
      </w:r>
      <w:hyperlink r:id="rId5" w:tooltip="’’Об организации предоставления государственных и муниципальных услуг (с изменениями на 30 декабря 2021 года) (редакция, действующая с 1 октября 2022 года)’’&#10;Федеральный закон от 27.07.2010 N 210-ФЗ&#10;Статус: действующая редакция (действ. с 01.10.2022)" w:history="1">
        <w:r w:rsidRPr="00AD17B0">
          <w:rPr>
            <w:rFonts w:ascii="Times New Roman" w:eastAsia="Times New Roman" w:hAnsi="Times New Roman"/>
            <w:sz w:val="24"/>
            <w:szCs w:val="24"/>
            <w:lang w:eastAsia="ru-RU"/>
          </w:rPr>
          <w:t xml:space="preserve">статьи 7 Федерального закона от 27 июля 2010 года № 210-ФЗ «Об организации предоставления государственных и </w:t>
        </w:r>
        <w:r w:rsidRPr="00AD17B0">
          <w:rPr>
            <w:rFonts w:ascii="Times New Roman" w:eastAsia="Times New Roman" w:hAnsi="Times New Roman"/>
            <w:sz w:val="24"/>
            <w:szCs w:val="24"/>
            <w:lang w:eastAsia="ru-RU"/>
          </w:rPr>
          <w:lastRenderedPageBreak/>
          <w:t>муниципальных услуг»</w:t>
        </w:r>
      </w:hyperlink>
      <w:r w:rsidRPr="00AD17B0">
        <w:rPr>
          <w:rFonts w:ascii="Times New Roman" w:eastAsia="Times New Roman" w:hAnsi="Times New Roman"/>
          <w:sz w:val="24"/>
          <w:szCs w:val="24"/>
          <w:lang w:eastAsia="ru-RU"/>
        </w:rPr>
        <w:t xml:space="preserve">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Результат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11. Результатом предоставления муниципальной услуги является выдача (направление) заявителю:</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проекта соглашения о перераспределении земельных участков;</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решения об отказе в заключении соглашения о перераспределении земельных участков.</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Срок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12. Максимальный срок предоставления муниципальной услуги составляет не более 60 календарных дней со дня поступления заявления о предоставлении муниципальной услуги в Уполномоченный орган.</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случае если схема расположения земельного участка подлежит согласованию в соответствии со </w:t>
      </w:r>
      <w:hyperlink r:id="rId6" w:tooltip="’’О введении в действие Земельного кодекса Российской Федерации (с изменениями на 14 июля 2022 года)’’&#10;Федеральный закон от 25.10.2001 N 137-ФЗ&#10;Статус: действующая редакция (действ. с 14.07.2022)" w:history="1">
        <w:r w:rsidRPr="00AD17B0">
          <w:rPr>
            <w:rFonts w:ascii="Times New Roman" w:eastAsia="Times New Roman" w:hAnsi="Times New Roman"/>
            <w:sz w:val="24"/>
            <w:szCs w:val="24"/>
            <w:lang w:eastAsia="ru-RU"/>
          </w:rPr>
          <w:t>статьей 3.5 Федерального закона от 25 октября 2001 года № 137-ФЗ «О введении в действие Земельного кодекса Российской Федерации»</w:t>
        </w:r>
      </w:hyperlink>
      <w:r w:rsidRPr="00AD17B0">
        <w:rPr>
          <w:rFonts w:ascii="Times New Roman" w:eastAsia="Times New Roman" w:hAnsi="Times New Roman"/>
          <w:sz w:val="24"/>
          <w:szCs w:val="24"/>
          <w:lang w:eastAsia="ru-RU"/>
        </w:rPr>
        <w:t>, срок предоставления муниципальной услуги может быть продлен не более чем до сорока пяти календарных дней со дня поступления заявления о перераспределении земельных участков. О продлении срока рассмотрения заявления Уполномоченный орган уведомляет заявителя.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срок предоставления муниципальной услуги не входит период, в течение которого заявителем обеспечивается выполнение кадастровых работ в соответствии с пунктами 11, 12 </w:t>
      </w:r>
      <w:hyperlink r:id="rId7" w:tooltip="’’Земельный кодекс Российской Федерации (с изменениями на 14 июля 2022 года) (редакция, действующая с 13 октября 2022 года)’’&#10;Кодекс РФ от 25.10.2001 N 136-ФЗ&#10;Статус: действующая редакция (действ. с 13.10.2022)" w:history="1">
        <w:r w:rsidRPr="00AD17B0">
          <w:rPr>
            <w:rFonts w:ascii="Times New Roman" w:eastAsia="Times New Roman" w:hAnsi="Times New Roman"/>
            <w:sz w:val="24"/>
            <w:szCs w:val="24"/>
            <w:lang w:eastAsia="ru-RU"/>
          </w:rPr>
          <w:t>статьи 39.29 Земельного кодекса Российской Федерации</w:t>
        </w:r>
      </w:hyperlink>
      <w:r w:rsidRPr="00AD17B0">
        <w:rPr>
          <w:rFonts w:ascii="Times New Roman" w:eastAsia="Times New Roman" w:hAnsi="Times New Roman"/>
          <w:sz w:val="24"/>
          <w:szCs w:val="24"/>
          <w:lang w:eastAsia="ru-RU"/>
        </w:rPr>
        <w:t>.</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Срок выдачи (направления) документа, являющегося результатом предоставления муниципальной услуги-не позднее 3 рабочих дней со дня подписания и регистрации документа, являющегося результатом предоставления муниципальной услуги.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Правовые основания для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13. Перечень нормативных правовых актов, регулирующих предоставление муниципальной услуги, размещен на Едином портале и региональном портале.</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Исчерпывающий перечень документов, необходимых для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также-заявление, запрос о предоставлении муниципальной услуги);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2) копии правоустанавливающих или </w:t>
      </w:r>
      <w:proofErr w:type="spellStart"/>
      <w:r w:rsidRPr="00AD17B0">
        <w:rPr>
          <w:rFonts w:ascii="Times New Roman" w:eastAsia="Times New Roman" w:hAnsi="Times New Roman"/>
          <w:sz w:val="24"/>
          <w:szCs w:val="24"/>
          <w:lang w:eastAsia="ru-RU"/>
        </w:rPr>
        <w:t>правоудостоверяющих</w:t>
      </w:r>
      <w:proofErr w:type="spellEnd"/>
      <w:r w:rsidRPr="00AD17B0">
        <w:rPr>
          <w:rFonts w:ascii="Times New Roman" w:eastAsia="Times New Roman" w:hAnsi="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4) документ, подтверждающий полномочия представителя заявителя, в случае, если с заявлением обращается представитель заявителя;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Единого портала или регионального портала, а также в случае, если заявление подписано усиленной квалифицированной электронной подписью);</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7) согласие лиц, указанных в пункте 4 </w:t>
      </w:r>
      <w:hyperlink r:id="rId8" w:tooltip="’’Земельный кодекс Российской Федерации (с изменениями на 14 июля 2022 года) (редакция, действующая с 13 октября 2022 года)’’&#10;Кодекс РФ от 25.10.2001 N 136-ФЗ&#10;Статус: действующая редакция (действ. с 13.10.2022)" w:history="1">
        <w:r w:rsidRPr="00AD17B0">
          <w:rPr>
            <w:rFonts w:ascii="Times New Roman" w:eastAsia="Times New Roman" w:hAnsi="Times New Roman"/>
            <w:sz w:val="24"/>
            <w:szCs w:val="24"/>
            <w:lang w:eastAsia="ru-RU"/>
          </w:rPr>
          <w:t xml:space="preserve">статьи 11.2 Земельного кодекса Российской Федерации </w:t>
        </w:r>
      </w:hyperlink>
      <w:r w:rsidRPr="00AD17B0">
        <w:rPr>
          <w:rFonts w:ascii="Times New Roman" w:eastAsia="Times New Roman" w:hAnsi="Times New Roman"/>
          <w:sz w:val="24"/>
          <w:szCs w:val="24"/>
          <w:lang w:eastAsia="ru-RU"/>
        </w:rPr>
        <w:t>(если земельные участки, которые предлагается перераспределить, обременены правами землепользователей, землевладельцев, арендаторов, залогодержателей исходных земельных участков).</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выписка из Единого государственного реестра недвижимости на земельный участок, принадлежащий заявителю.</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Документ, указанный в настоящем пункте, Уполномоченный орган запрашивает в кадастровой палате. Указанный документ может быть представлен заявителем по собственной инициативе.</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16. В заявлении указываются: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почтовый адрес и (или) адрес электронной почты для связи с заявителем.</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17. Заявление представляется в свободной форме либо по рекомендуемой форме, приведенной в приложении 1 к Административному регламенту.</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Форму заявления заявитель может получить:</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на информационном стенде в месте предоставления 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у специалиста Уполномоченного органа;</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посредством информационно-телекоммуникационной сети Интернет на официальном сайте, Едином и региональном порталах.</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Заявление подается или направляется в Уполномоченный орган заявителем по его выбору на бумажном носителе лично или посредством почтовой связи либо в Уполномоченный орган в форме электронного документа, в том числе посредством Единого портала.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w:t>
      </w:r>
      <w:r w:rsidRPr="00AD17B0">
        <w:rPr>
          <w:rFonts w:ascii="Times New Roman" w:eastAsia="Times New Roman" w:hAnsi="Times New Roman"/>
          <w:sz w:val="24"/>
          <w:szCs w:val="24"/>
          <w:lang w:eastAsia="ru-RU"/>
        </w:rPr>
        <w:lastRenderedPageBreak/>
        <w:t xml:space="preserve">требования к их формату утверждены </w:t>
      </w:r>
      <w:hyperlink r:id="rId9" w:tooltip="’’Об утверждении порядка и способов подачи заявлений об утверждении схемы расположения земельного участка ...’’&#10;Приказ Минэкономразвития России от 14.01.2015 N 7&#10;Статус: действует с 01.03.2015" w:history="1">
        <w:r w:rsidRPr="00AD17B0">
          <w:rPr>
            <w:rFonts w:ascii="Times New Roman" w:eastAsia="Times New Roman" w:hAnsi="Times New Roman"/>
            <w:sz w:val="24"/>
            <w:szCs w:val="24"/>
            <w:lang w:eastAsia="ru-RU"/>
          </w:rPr>
          <w:t>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hyperlink>
      <w:r w:rsidRPr="00AD17B0">
        <w:rPr>
          <w:rFonts w:ascii="Times New Roman" w:eastAsia="Times New Roman" w:hAnsi="Times New Roman"/>
          <w:sz w:val="24"/>
          <w:szCs w:val="24"/>
          <w:lang w:eastAsia="ru-RU"/>
        </w:rPr>
        <w:t>, а также требований к их формату» (далее – приказ Минэкономразвития России № 7).</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по форме, приведенной в приложении 2 к Административному регламенту, с указанием перечня представленных заявителем документов, даты и времени получения.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подачи заявления в форме электронного документа уведомление о его получении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18. В соответствии с частью 1 статьи 7 Федерального закона № 210-ФЗ запрещается требовать от заявителей:</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01A53" w:rsidRPr="00AD17B0">
        <w:rPr>
          <w:rFonts w:ascii="Times New Roman" w:eastAsia="Times New Roman" w:hAnsi="Times New Roman"/>
          <w:sz w:val="24"/>
          <w:szCs w:val="24"/>
          <w:lang w:eastAsia="ru-RU"/>
        </w:rPr>
        <w:lastRenderedPageBreak/>
        <w:t>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1_1 </w:t>
      </w:r>
      <w:hyperlink r:id="rId10" w:tooltip="’’Об организации предоставления государственных и муниципальных услуг (с изменениями на 30 декабря 2021 года) (редакция, действующая с 1 октября 2022 года)’’&#10;Федеральный закон от 27.07.2010 N 210-ФЗ&#10;Статус: действующая редакция (действ. с 01.10.2022)" w:history="1">
        <w:r w:rsidR="00A01A53" w:rsidRPr="00AD17B0">
          <w:rPr>
            <w:rFonts w:ascii="Times New Roman" w:eastAsia="Times New Roman" w:hAnsi="Times New Roman"/>
            <w:sz w:val="24"/>
            <w:szCs w:val="24"/>
            <w:lang w:eastAsia="ru-RU"/>
          </w:rPr>
          <w:t xml:space="preserve">статьи 16 </w:t>
        </w:r>
      </w:hyperlink>
      <w:r w:rsidR="00A01A53" w:rsidRPr="00AD17B0">
        <w:rPr>
          <w:rFonts w:ascii="Times New Roman" w:eastAsia="Times New Roman" w:hAnsi="Times New Roman"/>
          <w:sz w:val="24"/>
          <w:szCs w:val="24"/>
          <w:lang w:eastAsia="ru-RU"/>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1_1 </w:t>
      </w:r>
      <w:hyperlink r:id="rId11" w:tooltip="’’Об организации предоставления государственных и муниципальных услуг (с изменениями на 30 декабря 2021 года) (редакция, действующая с 1 октября 2022 года)’’&#10;Федеральный закон от 27.07.2010 N 210-ФЗ&#10;Статус: действующая редакция (действ. с 01.10.2022)" w:history="1">
        <w:r w:rsidR="00A01A53" w:rsidRPr="00AD17B0">
          <w:rPr>
            <w:rFonts w:ascii="Times New Roman" w:eastAsia="Times New Roman" w:hAnsi="Times New Roman"/>
            <w:sz w:val="24"/>
            <w:szCs w:val="24"/>
            <w:lang w:eastAsia="ru-RU"/>
          </w:rPr>
          <w:t xml:space="preserve">статьи 16 </w:t>
        </w:r>
      </w:hyperlink>
      <w:r w:rsidR="00A01A53" w:rsidRPr="00AD17B0">
        <w:rPr>
          <w:rFonts w:ascii="Times New Roman" w:eastAsia="Times New Roman" w:hAnsi="Times New Roman"/>
          <w:sz w:val="24"/>
          <w:szCs w:val="24"/>
          <w:lang w:eastAsia="ru-RU"/>
        </w:rPr>
        <w:t xml:space="preserve"> </w:t>
      </w:r>
      <w:hyperlink r:id="rId12" w:tooltip="’’Об организации предоставления государственных и муниципальных услуг (с изменениями на 30 декабря 2021 года) (редакция, действующая с 1 октября 2022 года)’’&#10;Федеральный закон от 27.07.2010 N 210-ФЗ&#10;Статус: действующая редакция (действ. с 01.10.2022)" w:history="1">
        <w:r w:rsidR="00A01A53" w:rsidRPr="00AD17B0">
          <w:rPr>
            <w:rFonts w:ascii="Times New Roman" w:eastAsia="Times New Roman" w:hAnsi="Times New Roman"/>
            <w:sz w:val="24"/>
            <w:szCs w:val="24"/>
            <w:lang w:eastAsia="ru-RU"/>
          </w:rPr>
          <w:t>Федерального закона от 27.07.2010 года № 210-ФЗ</w:t>
        </w:r>
      </w:hyperlink>
      <w:r w:rsidR="00A01A53" w:rsidRPr="00AD17B0">
        <w:rPr>
          <w:rFonts w:ascii="Times New Roman" w:eastAsia="Times New Roman" w:hAnsi="Times New Roman"/>
          <w:sz w:val="24"/>
          <w:szCs w:val="24"/>
          <w:lang w:eastAsia="ru-RU"/>
        </w:rPr>
        <w:t>, уведомляется заявитель, а также приносятся извинения за доставленные неудобства.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hyperlink r:id="rId13" w:tooltip="’’Об организации предоставления государственных и муниципальных услуг (с изменениями на 30 декабря 2021 года) (редакция, действующая с 1 октября 2022 года)’’&#10;Федеральный закон от 27.07.2010 N 210-ФЗ&#10;Статус: действующая редакция (действ. с 01.10.2022)" w:history="1">
        <w:r w:rsidRPr="00AD17B0">
          <w:rPr>
            <w:rFonts w:ascii="Times New Roman" w:eastAsia="Times New Roman" w:hAnsi="Times New Roman"/>
            <w:sz w:val="24"/>
            <w:szCs w:val="24"/>
            <w:lang w:eastAsia="ru-RU"/>
          </w:rPr>
          <w:t>статьи 16 Федерального закона от 27 июля 2010 года № 210-ФЗ</w:t>
        </w:r>
      </w:hyperlink>
      <w:r w:rsidRPr="00AD17B0">
        <w:rPr>
          <w:rFonts w:ascii="Times New Roman" w:eastAsia="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19.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Федеральном и Региональном порталах, официальном сайте Уполномоченного органа.</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Исчерпывающий перечень оснований для приостановления и (или) отказа в предоставлении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20.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21. Основания для возврата заявления согласно пункту 7 статьи 39.29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заявление не соответствует требованиям пункта 2 статьи 39.29 Земельного кодекса Российской Федерации (указаны в пункте 16 Административного регламента);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заявление подано в иной орган;</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к заявлению не приложены документы, предусмотренные пунктом 3 статьи 39.29 Земельного кодекса Российской Федерации (указаны в пункте 14 Административного регламента).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22. Основания для принятия решения об отказе в заключении соглашения о перераспределении земельных участков согласно пунктам 9, 14 статьи 39.29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заявление подано в случаях, не предусмотренных пунктом 1 статьи 39.28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2) не представлено в письменной форме согласие лиц, указанных в пункте 4 </w:t>
      </w:r>
      <w:hyperlink r:id="rId14" w:tooltip="’’Земельный кодекс Российской Федерации (с изменениями на 14 июля 2022 года) (редакция, действующая с 13 октября 2022 года)’’&#10;Кодекс РФ от 25.10.2001 N 136-ФЗ&#10;Статус: действующая редакция (действ. с 13.10.2022)" w:history="1">
        <w:r w:rsidRPr="00AD17B0">
          <w:rPr>
            <w:rFonts w:ascii="Times New Roman" w:eastAsia="Times New Roman" w:hAnsi="Times New Roman"/>
            <w:sz w:val="24"/>
            <w:szCs w:val="24"/>
            <w:lang w:eastAsia="ru-RU"/>
          </w:rPr>
          <w:t>статьи 11.2 Земельного кодекса Российской Федерации</w:t>
        </w:r>
      </w:hyperlink>
      <w:r w:rsidRPr="00AD17B0">
        <w:rPr>
          <w:rFonts w:ascii="Times New Roman" w:eastAsia="Times New Roman" w:hAnsi="Times New Roman"/>
          <w:sz w:val="24"/>
          <w:szCs w:val="24"/>
          <w:lang w:eastAsia="ru-RU"/>
        </w:rPr>
        <w:t>, если земельные участки, которые предлагается перераспределить, обременены правами указанных лиц;</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w:t>
      </w:r>
      <w:r w:rsidRPr="00AD17B0">
        <w:rPr>
          <w:rFonts w:ascii="Times New Roman" w:eastAsia="Times New Roman" w:hAnsi="Times New Roman"/>
          <w:sz w:val="24"/>
          <w:szCs w:val="24"/>
          <w:lang w:eastAsia="ru-RU"/>
        </w:rPr>
        <w:lastRenderedPageBreak/>
        <w:t>предельные максимальные размеры земельных участков;</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10) границы земельного участка, находящегося в частной собственности, подлежат уточнению в соответствии с Федеральным законом 13 июля 2015 года № 218-ФЗ «О государственной регистрации недвижимости»;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Размер платы, взимаемой с заявителя при предоставлении муниципальной услуги, и способы ее взимания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23.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24.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Срок регистрации запроса заявителя о предоставлении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25. Заявления, поступившие в Уполномоченный орган в электронной форме, а также посредством почтовой связи, подлежат обязательной регистрации в течение 1 рабочего дня с момента поступления в Уполномоченный орган.</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случае подачи заявления через Федеральный и Региональный порталы регистрация заявления осуществляется непосредственно в день его поступления.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Заявление о предоставлении муниципальной услуги регистрируется в электронном документообороте либо в журнале регистрации заявлений.</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Срок и порядок регистрации заявления о предоставлении муниципальной услуги </w:t>
      </w:r>
      <w:r w:rsidRPr="00AD17B0">
        <w:rPr>
          <w:rFonts w:ascii="Times New Roman" w:eastAsia="Times New Roman" w:hAnsi="Times New Roman"/>
          <w:sz w:val="24"/>
          <w:szCs w:val="24"/>
          <w:lang w:eastAsia="ru-RU"/>
        </w:rPr>
        <w:lastRenderedPageBreak/>
        <w:t>работниками МФЦ осуществляется в соответствии с регламентом работы МФЦ.</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26.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Помещения для предоставления муниципальной услуги размещаются преимущественно на нижних этажах зданий или в отдельно стоящих зданиях.</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Вход и выход из помещения для предоставления муниципальной услуги оборудуются: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пандусами, расширенными проходами, тактильными полосами по путям движения, позволяющими обеспечить беспрепятственный доступ инвалидов;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соответствующими указателями с автономными источниками бесперебойного питания;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контрастной маркировкой ступеней по пути движения;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информационной мнемосхемой (тактильной схемой движения);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тактильными табличками с надписями, дублированными рельефно-точечным шрифтом Брайля;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Лестницы, находящиеся по пути движения в помещение для предоставления муниципальной услуги, оборудуются: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тактильными полосами;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контрастной маркировкой крайних ступеней;</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тактильными табличками с указанием этажей, дублированными рельефно-точечным шрифтом Брайля.</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Обеспечивается создание инвалидам следующих условий доступности объектов, в которых предоставляется муниципальная услуга:</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условия для беспрепятственного пользования транспортом, средствами связи и информации;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w:t>
      </w:r>
      <w:r w:rsidR="00A01A53" w:rsidRPr="00AD17B0">
        <w:rPr>
          <w:rFonts w:ascii="Times New Roman" w:eastAsia="Times New Roman" w:hAnsi="Times New Roman"/>
          <w:sz w:val="24"/>
          <w:szCs w:val="24"/>
          <w:lang w:eastAsia="ru-RU"/>
        </w:rPr>
        <w:lastRenderedPageBreak/>
        <w:t>жизнедеятельности;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допуск </w:t>
      </w:r>
      <w:proofErr w:type="spellStart"/>
      <w:r w:rsidR="00A01A53" w:rsidRPr="00AD17B0">
        <w:rPr>
          <w:rFonts w:ascii="Times New Roman" w:eastAsia="Times New Roman" w:hAnsi="Times New Roman"/>
          <w:sz w:val="24"/>
          <w:szCs w:val="24"/>
          <w:lang w:eastAsia="ru-RU"/>
        </w:rPr>
        <w:t>сурдопереводчика</w:t>
      </w:r>
      <w:proofErr w:type="spellEnd"/>
      <w:r w:rsidR="00A01A53" w:rsidRPr="00AD17B0">
        <w:rPr>
          <w:rFonts w:ascii="Times New Roman" w:eastAsia="Times New Roman" w:hAnsi="Times New Roman"/>
          <w:sz w:val="24"/>
          <w:szCs w:val="24"/>
          <w:lang w:eastAsia="ru-RU"/>
        </w:rPr>
        <w:t xml:space="preserve"> и </w:t>
      </w:r>
      <w:proofErr w:type="spellStart"/>
      <w:r w:rsidR="00A01A53" w:rsidRPr="00AD17B0">
        <w:rPr>
          <w:rFonts w:ascii="Times New Roman" w:eastAsia="Times New Roman" w:hAnsi="Times New Roman"/>
          <w:sz w:val="24"/>
          <w:szCs w:val="24"/>
          <w:lang w:eastAsia="ru-RU"/>
        </w:rPr>
        <w:t>тифлосурдопереводчика</w:t>
      </w:r>
      <w:proofErr w:type="spellEnd"/>
      <w:r w:rsidR="00A01A53" w:rsidRPr="00AD17B0">
        <w:rPr>
          <w:rFonts w:ascii="Times New Roman" w:eastAsia="Times New Roman" w:hAnsi="Times New Roman"/>
          <w:sz w:val="24"/>
          <w:szCs w:val="24"/>
          <w:lang w:eastAsia="ru-RU"/>
        </w:rPr>
        <w:t>;</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допуск собаки-проводника на объекты (здания, помещения), в которых предоставляются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оказание инвалидам помощи в преодолении барьеров, мешающих получению ими услуг наравне с другими лицами.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Места ожидания должны соответствовать комфортным условиям для заявителей.</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Места ожидания оборудуются столами, стульями или скамьями (</w:t>
      </w:r>
      <w:proofErr w:type="spellStart"/>
      <w:r w:rsidRPr="00AD17B0">
        <w:rPr>
          <w:rFonts w:ascii="Times New Roman" w:eastAsia="Times New Roman" w:hAnsi="Times New Roman"/>
          <w:sz w:val="24"/>
          <w:szCs w:val="24"/>
          <w:lang w:eastAsia="ru-RU"/>
        </w:rPr>
        <w:t>банкетками</w:t>
      </w:r>
      <w:proofErr w:type="spellEnd"/>
      <w:r w:rsidRPr="00AD17B0">
        <w:rPr>
          <w:rFonts w:ascii="Times New Roman" w:eastAsia="Times New Roman" w:hAnsi="Times New Roman"/>
          <w:sz w:val="24"/>
          <w:szCs w:val="24"/>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9 Административного регламента.</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01A53" w:rsidRPr="00AD17B0" w:rsidRDefault="00A01A53" w:rsidP="00AD17B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Показатели доступности и качества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27. Показатели доступности: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Федерального и Регионального порталов;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доступность заявителей к форме заявления о предоставлении муниципальной услуги, размещенной на Федеральном и Региональном порталах, в том числе с возможностью ее копирования и заполнения в электронной форме;</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возможность получения документов, являющихся результатом предоставления муниципальной услуги, в электронном виде посредством Федерального и Регионального порталов;</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возможность получения муниципальной услуги заявителем в МФЦ;</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бесплатность предоставления муниципальной услуги и информации о процедуре предоставления муниципальной услуги.</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28. Показатели качества 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A01A53" w:rsidRPr="00AD17B0">
        <w:rPr>
          <w:rFonts w:ascii="Times New Roman" w:eastAsia="Times New Roman" w:hAnsi="Times New Roman"/>
          <w:sz w:val="24"/>
          <w:szCs w:val="24"/>
          <w:lang w:eastAsia="ru-RU"/>
        </w:rPr>
        <w:t>соблюдение специалистами Уполномоченного органа, предоставляющими муниципальную услугу, сроков предоставления 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01A53" w:rsidRPr="00AD17B0" w:rsidRDefault="00AD17B0"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Особенности предоставления муниципальной услуги в многофункциональных центрах предоставления государственных и муниципальных услуг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29.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A01A53" w:rsidRPr="00AD17B0" w:rsidRDefault="00A01A53"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Многофункциональный центр при предоставлении муниципальной услуги осуществляет следующие административные процедуры (действия):</w:t>
      </w:r>
    </w:p>
    <w:p w:rsidR="00A01A53" w:rsidRPr="00AD17B0" w:rsidRDefault="00AF32D7"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информирование о предоставлении муниципальной услуги;</w:t>
      </w:r>
    </w:p>
    <w:p w:rsidR="00A01A53" w:rsidRPr="00AD17B0" w:rsidRDefault="00AF32D7"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прием заявления и документов на предоставление муниципальной услуги;</w:t>
      </w:r>
    </w:p>
    <w:p w:rsidR="00A01A53" w:rsidRPr="00AD17B0" w:rsidRDefault="00AF32D7" w:rsidP="00AD17B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(выдача) результата предоставления муниципальной услуги.</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Особенности предоставления муниципальной услуги в электронной форме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30.1. При формировании заявления заявителю обеспечивается: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а) возможность копирования и сохранения заявления и иных документов, указанных в пункте 14 раздела </w:t>
      </w:r>
      <w:r w:rsidR="002F04DA" w:rsidRPr="002F04DA">
        <w:rPr>
          <w:rFonts w:ascii="Times New Roman" w:eastAsia="Times New Roman" w:hAnsi="Times New Roman"/>
          <w:sz w:val="24"/>
          <w:szCs w:val="24"/>
          <w:lang w:eastAsia="ru-RU"/>
        </w:rPr>
        <w:t>2</w:t>
      </w:r>
      <w:r w:rsidRPr="00AD17B0">
        <w:rPr>
          <w:rFonts w:ascii="Times New Roman" w:eastAsia="Times New Roman" w:hAnsi="Times New Roman"/>
          <w:sz w:val="24"/>
          <w:szCs w:val="24"/>
          <w:lang w:eastAsia="ru-RU"/>
        </w:rPr>
        <w:t xml:space="preserve"> Административного регламента, необходимых для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е) возможность доступа заявителя на Единый портал к ранее поданным им заявлениям в течение не менее 1 года, а также частично сформированных заявлений - в течение не менее 3 месяцев.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w:t>
      </w:r>
      <w:r w:rsidRPr="00AD17B0">
        <w:rPr>
          <w:rFonts w:ascii="Times New Roman" w:eastAsia="Times New Roman" w:hAnsi="Times New Roman"/>
          <w:sz w:val="24"/>
          <w:szCs w:val="24"/>
          <w:lang w:eastAsia="ru-RU"/>
        </w:rPr>
        <w:lastRenderedPageBreak/>
        <w:t>для предоставления муниципальной услуги, в Уполномоченный орган.</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30.2. Уполномоченный орган обеспечивает в срок не позднее 1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30.3. 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уполномоченным органом для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Ответственное должностное лицо Уполномоченного органа:</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проверяет наличие электронных заявлений, поступивших с Единого портала, с периодом не реже 2 раз в день;</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производит действия в соотве</w:t>
      </w:r>
      <w:r w:rsidR="002F04DA">
        <w:rPr>
          <w:rFonts w:ascii="Times New Roman" w:eastAsia="Times New Roman" w:hAnsi="Times New Roman"/>
          <w:sz w:val="24"/>
          <w:szCs w:val="24"/>
          <w:lang w:eastAsia="ru-RU"/>
        </w:rPr>
        <w:t xml:space="preserve">тствии с пунктом 301.2 раздела </w:t>
      </w:r>
      <w:r w:rsidR="002F04DA" w:rsidRPr="002F04DA">
        <w:rPr>
          <w:rFonts w:ascii="Times New Roman" w:eastAsia="Times New Roman" w:hAnsi="Times New Roman"/>
          <w:sz w:val="24"/>
          <w:szCs w:val="24"/>
          <w:lang w:eastAsia="ru-RU"/>
        </w:rPr>
        <w:t>2</w:t>
      </w:r>
      <w:r w:rsidR="00A01A53" w:rsidRPr="00AD17B0">
        <w:rPr>
          <w:rFonts w:ascii="Times New Roman" w:eastAsia="Times New Roman" w:hAnsi="Times New Roman"/>
          <w:sz w:val="24"/>
          <w:szCs w:val="24"/>
          <w:lang w:eastAsia="ru-RU"/>
        </w:rPr>
        <w:t xml:space="preserve">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30.4. Заявителю в качестве результата предоставления услуги обеспечивается по его выбору возможность:</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получения электронного документа, подписанного с использованием усиленной квалифицированной электронной подписи;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30.5.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данного пункта, размещается оператором единого портала в Едином личном кабинете или в электронной форме запроса.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w:t>
      </w:r>
      <w:r w:rsidRPr="00AD17B0">
        <w:rPr>
          <w:rFonts w:ascii="Times New Roman" w:eastAsia="Times New Roman" w:hAnsi="Times New Roman"/>
          <w:sz w:val="24"/>
          <w:szCs w:val="24"/>
          <w:lang w:eastAsia="ru-RU"/>
        </w:rPr>
        <w:lastRenderedPageBreak/>
        <w:t>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30.6. При подготовке экземпляра электронного документа на бумажном носителе организации, указанные в абзаце первом пункта 30.5. раздела </w:t>
      </w:r>
      <w:r w:rsidR="002F04DA" w:rsidRPr="002F04DA">
        <w:rPr>
          <w:rFonts w:ascii="Times New Roman" w:eastAsia="Times New Roman" w:hAnsi="Times New Roman"/>
          <w:sz w:val="24"/>
          <w:szCs w:val="24"/>
          <w:lang w:eastAsia="ru-RU"/>
        </w:rPr>
        <w:t>2</w:t>
      </w:r>
      <w:r w:rsidRPr="00AD17B0">
        <w:rPr>
          <w:rFonts w:ascii="Times New Roman" w:eastAsia="Times New Roman" w:hAnsi="Times New Roman"/>
          <w:sz w:val="24"/>
          <w:szCs w:val="24"/>
          <w:lang w:eastAsia="ru-RU"/>
        </w:rPr>
        <w:t xml:space="preserve"> Административного регламента, обеспечивают соблюдение следующих требований:</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 проверка действительности электронной подписи лица, подписавшего электронный документ;</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б) заверение экземпляра электронного документа на бумажном носителе с использованием печати организации;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учет выдачи экземпляров электронных документов на бумажном носителе, осуществляемый в соответствии с правилами делопроизводства;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г) возможность брошюрования листов многостраничных экземпляров электронного документа на бумажном носителе.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30.7.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30.8. Электронные документы могут быть предоставлены в следующих форматах: </w:t>
      </w:r>
      <w:proofErr w:type="spellStart"/>
      <w:r w:rsidRPr="00AD17B0">
        <w:rPr>
          <w:rFonts w:ascii="Times New Roman" w:eastAsia="Times New Roman" w:hAnsi="Times New Roman"/>
          <w:sz w:val="24"/>
          <w:szCs w:val="24"/>
          <w:lang w:eastAsia="ru-RU"/>
        </w:rPr>
        <w:t>xml</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doc</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docx</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odt</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xls</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xlsx</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ods</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pdf</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jpg</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jpeg</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zip</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rar</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sig</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p№g</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bmp</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tiff</w:t>
      </w:r>
      <w:proofErr w:type="spellEnd"/>
      <w:r w:rsidRPr="00AD17B0">
        <w:rPr>
          <w:rFonts w:ascii="Times New Roman" w:eastAsia="Times New Roman" w:hAnsi="Times New Roman"/>
          <w:sz w:val="24"/>
          <w:szCs w:val="24"/>
          <w:lang w:eastAsia="ru-RU"/>
        </w:rPr>
        <w:t>.</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D17B0">
        <w:rPr>
          <w:rFonts w:ascii="Times New Roman" w:eastAsia="Times New Roman" w:hAnsi="Times New Roman"/>
          <w:sz w:val="24"/>
          <w:szCs w:val="24"/>
          <w:lang w:eastAsia="ru-RU"/>
        </w:rPr>
        <w:t>dpi</w:t>
      </w:r>
      <w:proofErr w:type="spellEnd"/>
      <w:r w:rsidRPr="00AD17B0">
        <w:rPr>
          <w:rFonts w:ascii="Times New Roman" w:eastAsia="Times New Roman" w:hAnsi="Times New Roman"/>
          <w:sz w:val="24"/>
          <w:szCs w:val="24"/>
          <w:lang w:eastAsia="ru-RU"/>
        </w:rPr>
        <w:t xml:space="preserve"> (масштаб 1:1) с использованием следующих режимов: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«черно-белый» (при отсутствии в документе графических изображений и (или) цветного текста;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Электронные документы должны обеспечивать:</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возможность идентифицировать документ и количество листов в документе;</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 xml:space="preserve">Документы, подлежащие представлению в форматах </w:t>
      </w:r>
      <w:proofErr w:type="spellStart"/>
      <w:r w:rsidRPr="00AD17B0">
        <w:rPr>
          <w:rFonts w:ascii="Times New Roman" w:eastAsia="Times New Roman" w:hAnsi="Times New Roman"/>
          <w:sz w:val="24"/>
          <w:szCs w:val="24"/>
          <w:lang w:eastAsia="ru-RU"/>
        </w:rPr>
        <w:t>xls</w:t>
      </w:r>
      <w:proofErr w:type="spellEnd"/>
      <w:r w:rsidRPr="00AD17B0">
        <w:rPr>
          <w:rFonts w:ascii="Times New Roman" w:eastAsia="Times New Roman" w:hAnsi="Times New Roman"/>
          <w:sz w:val="24"/>
          <w:szCs w:val="24"/>
          <w:lang w:eastAsia="ru-RU"/>
        </w:rPr>
        <w:t xml:space="preserve">, </w:t>
      </w:r>
      <w:proofErr w:type="spellStart"/>
      <w:r w:rsidRPr="00AD17B0">
        <w:rPr>
          <w:rFonts w:ascii="Times New Roman" w:eastAsia="Times New Roman" w:hAnsi="Times New Roman"/>
          <w:sz w:val="24"/>
          <w:szCs w:val="24"/>
          <w:lang w:eastAsia="ru-RU"/>
        </w:rPr>
        <w:t>xlsx</w:t>
      </w:r>
      <w:proofErr w:type="spellEnd"/>
      <w:r w:rsidRPr="00AD17B0">
        <w:rPr>
          <w:rFonts w:ascii="Times New Roman" w:eastAsia="Times New Roman" w:hAnsi="Times New Roman"/>
          <w:sz w:val="24"/>
          <w:szCs w:val="24"/>
          <w:lang w:eastAsia="ru-RU"/>
        </w:rPr>
        <w:t xml:space="preserve"> или </w:t>
      </w:r>
      <w:proofErr w:type="spellStart"/>
      <w:r w:rsidRPr="00AD17B0">
        <w:rPr>
          <w:rFonts w:ascii="Times New Roman" w:eastAsia="Times New Roman" w:hAnsi="Times New Roman"/>
          <w:sz w:val="24"/>
          <w:szCs w:val="24"/>
          <w:lang w:eastAsia="ru-RU"/>
        </w:rPr>
        <w:t>ods</w:t>
      </w:r>
      <w:proofErr w:type="spellEnd"/>
      <w:r w:rsidRPr="00AD17B0">
        <w:rPr>
          <w:rFonts w:ascii="Times New Roman" w:eastAsia="Times New Roman" w:hAnsi="Times New Roman"/>
          <w:sz w:val="24"/>
          <w:szCs w:val="24"/>
          <w:lang w:eastAsia="ru-RU"/>
        </w:rPr>
        <w:t>, формируются в виде отдельного электронного документа.</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r w:rsidR="00AF32D7">
        <w:rPr>
          <w:rFonts w:ascii="Times New Roman" w:eastAsia="Times New Roman" w:hAnsi="Times New Roman"/>
          <w:b/>
          <w:bCs/>
          <w:sz w:val="24"/>
          <w:szCs w:val="24"/>
          <w:lang w:eastAsia="ru-RU"/>
        </w:rPr>
        <w:t>3</w:t>
      </w:r>
      <w:r w:rsidRPr="00AD17B0">
        <w:rPr>
          <w:rFonts w:ascii="Times New Roman" w:eastAsia="Times New Roman" w:hAnsi="Times New Roman"/>
          <w:b/>
          <w:bCs/>
          <w:sz w:val="24"/>
          <w:szCs w:val="24"/>
          <w:lang w:eastAsia="ru-RU"/>
        </w:rPr>
        <w:t xml:space="preserve">. </w:t>
      </w:r>
      <w:r w:rsidR="00AF32D7" w:rsidRPr="00AF32D7">
        <w:rPr>
          <w:rFonts w:ascii="Times New Roman" w:eastAsia="Times New Roman" w:hAnsi="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Исчерпывающий перечень административных процедур </w:t>
      </w:r>
    </w:p>
    <w:p w:rsidR="00AF32D7" w:rsidRDefault="00AF32D7"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формирование и направление межведомственных запросов, получение ответов на них;</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подготовка и принятие решения о даче согласия на заключение (об отказе в заключении) соглашения о перераспределении земельных участков;</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выдача (направление) заявителю решения о даче согласия на заключение (об отказе в заключении) соглашения о перераспределении земельных участков;</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подготовка соглашения о перераспределении земельных участков;</w:t>
      </w:r>
    </w:p>
    <w:p w:rsidR="00A01A53" w:rsidRPr="00AD17B0" w:rsidRDefault="00AF32D7" w:rsidP="00AF32D7">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выдача (направление) результата предоставления муниципальной услуги.</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Прием и регистрация заявления о предоставлении муниципальной услуги</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32. Основанием для начала административной процедуры является поступление в Уполномоченный орган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прием и регистрацию заявления, является специалист Уполномоченного органа.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прием и регистрация заявления при личном обращении также выдача расписки, составленной в двух экземплярах, один из которых вручается заявителю, другой-приобщается к принятым документам;</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при поступлении заявления в форме электронного документа-направление заявителю указанным им в заявлении способом уведомления о получении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принятия решения о приеме и регистрации заявления является наличие такого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выполнения данной административной процедуры – 1 рабочий день от даты представления заявления в Уполномоченный орган.</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Результатом выполнения данной административной процедуры является зарегистрированное заявление.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Способ фиксации результата выполнения административной процедуры: факт регистрации заявления фиксируется в электронном документообороте либо в журнале регистрации заявления с проставлением в заявлении отметки о регистрации.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Зарегистрированное заявление и прилагаемые к нему документы передаются специалисту Уполномоченного органа, ответственному за формирование, направление межведомственных запросов.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F32D7"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Формирование и направление межведомственных запросов,</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получение ответов на них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33. Основанием для начала административной процедуры является поступление к специалисту Уполномоченного органа, ответственному за формирование, направление </w:t>
      </w:r>
      <w:r w:rsidRPr="00AD17B0">
        <w:rPr>
          <w:rFonts w:ascii="Times New Roman" w:eastAsia="Times New Roman" w:hAnsi="Times New Roman"/>
          <w:sz w:val="24"/>
          <w:szCs w:val="24"/>
          <w:lang w:eastAsia="ru-RU"/>
        </w:rPr>
        <w:lastRenderedPageBreak/>
        <w:t>межведомственных запросов, зарегистрированного заявления.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формирование и направление межведомственных запросов, получение на них ответов, является специалист Уполномоченного органа.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проверка представленных документов в течение 2 рабочих дней на наличие (отсутствие) оснований:</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предусмотренных приказом Минэкономразвития России № 7 (при наличии таких оснований заявление не рассматривается Уполномоченным органом);</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указанных в пункте 21 Административного регламента, при наличии таких оснований – в течение 2 рабочих дней возврат заявления заявителю способом, указанным им в заявлении, с приложением уведомления, в котором указываются все причины возврата такого заявления, подписанного главой сельского поселения</w:t>
      </w:r>
      <w:r w:rsidR="00AF32D7" w:rsidRPr="00AF32D7">
        <w:rPr>
          <w:rFonts w:ascii="Times New Roman" w:eastAsia="Times New Roman" w:hAnsi="Times New Roman"/>
          <w:sz w:val="24"/>
          <w:szCs w:val="24"/>
          <w:lang w:eastAsia="ru-RU"/>
        </w:rPr>
        <w:t xml:space="preserve"> </w:t>
      </w:r>
      <w:r w:rsid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при отсутствии оснований для возврата заявления-проверка представленных документов в течение 2 рабочих дней на наличие (отсутствие) документа, указанного в пункте 15 Административного регламента, при наличии такого документа-зарегистрированное заявление и прилагаемые к нему документы передаются специалисту Уполномоченного органа, ответственному за предоставление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при отсутствии документа, указанного в пункте 15 Административного регламента, - формирование и направление межведомственного запроса-в течение 2 рабочих дней с момента поступления зарегистрированного заявления к специалисту, ответственному за формирование, направление межведомственных запросов;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получение ответа на межведомственный запрос, обеспечение его регистрации в течение 1 рабочего дня с момента поступления такого ответа в Уполномоченный орган.</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для принятия решения о направлении межведомственных запросов или возврате заявления является наличие (отсутствие) оснований для возврата заявления, указанных в пункте 21 Административного регламента, а также наличие (отсутствие) документа, указанного в пункте 15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выполнения административной процедуры 10 рабочих дней со дня поступления зарегистрированного заявления и прилагаемых к нему документов к специалисту, ответственному за формирование, направление межведомственных запросов.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Результатами выполнения данной административной процедуры являются: возврат заявления </w:t>
      </w:r>
      <w:proofErr w:type="gramStart"/>
      <w:r w:rsidRPr="00AD17B0">
        <w:rPr>
          <w:rFonts w:ascii="Times New Roman" w:eastAsia="Times New Roman" w:hAnsi="Times New Roman"/>
          <w:sz w:val="24"/>
          <w:szCs w:val="24"/>
          <w:lang w:eastAsia="ru-RU"/>
        </w:rPr>
        <w:t>заявителю</w:t>
      </w:r>
      <w:proofErr w:type="gramEnd"/>
      <w:r w:rsidRPr="00AD17B0">
        <w:rPr>
          <w:rFonts w:ascii="Times New Roman" w:eastAsia="Times New Roman" w:hAnsi="Times New Roman"/>
          <w:sz w:val="24"/>
          <w:szCs w:val="24"/>
          <w:lang w:eastAsia="ru-RU"/>
        </w:rPr>
        <w:t xml:space="preserve"> либо полученный ответ на межведомственный запрос.</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Способ фиксации результата выполнения административной процедуры: уведомление о возврате заявления или 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После регистрации уведомление о возврате заявления направляется заявителю, полученный ответ на межведомственный запрос, а также зарегистрированное заявление и прилагаемые к нему документы передаются специалисту Уполномоченного органа, ответственному за предоставление муниципальной услуги.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Подготовка и принятие решения о даче согласия на заключение (об отказе в заключении) соглашения о перераспределении земельных участков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34.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зарегистрированного заявления, прилагаемых к нему документов, ответа на межведомственный запрос.</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Должностным лицом, ответственным за предоставление муниципальной услуги, </w:t>
      </w:r>
      <w:r w:rsidRPr="00AD17B0">
        <w:rPr>
          <w:rFonts w:ascii="Times New Roman" w:eastAsia="Times New Roman" w:hAnsi="Times New Roman"/>
          <w:sz w:val="24"/>
          <w:szCs w:val="24"/>
          <w:lang w:eastAsia="ru-RU"/>
        </w:rPr>
        <w:lastRenderedPageBreak/>
        <w:t>является специалист Уполномоченного органа.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принятие решения о даче согласия на заключение (об отказе в заключении) соглашения о перераспределении земельных участков, является глава сельского поселения</w:t>
      </w:r>
      <w:r w:rsidR="00AF32D7">
        <w:rPr>
          <w:rFonts w:ascii="Times New Roman" w:eastAsia="Times New Roman" w:hAnsi="Times New Roman"/>
          <w:sz w:val="24"/>
          <w:szCs w:val="24"/>
          <w:lang w:eastAsia="ru-RU"/>
        </w:rPr>
        <w:t xml:space="preserve"> Выкатной</w:t>
      </w:r>
      <w:r w:rsidRPr="00AD17B0">
        <w:rPr>
          <w:rFonts w:ascii="Times New Roman" w:eastAsia="Times New Roman" w:hAnsi="Times New Roman"/>
          <w:sz w:val="24"/>
          <w:szCs w:val="24"/>
          <w:lang w:eastAsia="ru-RU"/>
        </w:rPr>
        <w:t>.</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Административные действия, входящие в состав настоящей административной процедуры:</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проверка представленных документов на наличие (отсутствие) оснований для отказа в предоставлении муниципальной услуги, указанных в подпунктах 1-13 пункта 22 Административного регламента, в течение 5 рабочих дней со дня поступления заявления и документов к специалисту, ответственному за предоставление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при наличии оснований для отказа, в течение 3 рабочих дней-подготовка проекта решения об отказе в заключении соглашения о перераспределении земельных участков;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в случае отсутствия оснований для отказа, в течение 3 рабочих дней, - 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137-ФЗ «О введении в действие Земельного кодекса Российской Федерации»;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при наличии необходимости согласования схемы-в течение 1 рабочего дня уведомление заявителя способом, указанным им в заявлении, о продлении срока рассмотрения заявления и обеспечение такого согласования;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при отсутствии необходимости согласования схемы (а в случае необходимости такого согласование-после его осуществления) в течение 2 рабочих дней подготовка одного из следующих проектов:</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решения об утверждении схемы расположения земельного участка;</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согласия на заключение соглашения о перераспределении земельных участков в соответствии с утвержденным проектом межевания территории;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6) после подписания документов, указанных в подпунктах 2, 5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1 рабочего дня со дня принятия соответствующего решения.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случае принятия решения об утверждении схемы расположения земельного участка специалист, ответственный за предоставление муниципальной услуги, обеспечивает направление указанного решения с приложением схемы расположения земельного участка в Управление </w:t>
      </w:r>
      <w:proofErr w:type="spellStart"/>
      <w:r w:rsidRPr="00AD17B0">
        <w:rPr>
          <w:rFonts w:ascii="Times New Roman" w:eastAsia="Times New Roman" w:hAnsi="Times New Roman"/>
          <w:sz w:val="24"/>
          <w:szCs w:val="24"/>
          <w:lang w:eastAsia="ru-RU"/>
        </w:rPr>
        <w:t>Росреестра</w:t>
      </w:r>
      <w:proofErr w:type="spellEnd"/>
      <w:r w:rsidRPr="00AD17B0">
        <w:rPr>
          <w:rFonts w:ascii="Times New Roman" w:eastAsia="Times New Roman" w:hAnsi="Times New Roman"/>
          <w:sz w:val="24"/>
          <w:szCs w:val="24"/>
          <w:lang w:eastAsia="ru-RU"/>
        </w:rPr>
        <w:t xml:space="preserve"> в срок не более чем пять рабочих дней со дня принятия указанного решения.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для принятия решения о подготовке проекта решения об утверждении схемы расположения земельного участка, 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в заключении соглашения о перераспределении земельных участков, является наличие (отсутствие) оснований для отказа в предоставлении муниципальной услуги, указанных в подпунктах 1-13 пункта 22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выполнения данной административной процедуры 30 рабочих дней со дня поступления специалисту, ответственному за предоставление муниципальной услуги, зарегистрированного заявления и прилагаемых к нему документов.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Результатом выполнения данной административной процедуры является: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постановление администрации сельского поселения </w:t>
      </w:r>
      <w:r>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об утверждении схемы расположения земельного участка, подписанное главой администрации сельского поселения</w:t>
      </w:r>
      <w:r w:rsidRPr="00AF3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Выкатной</w:t>
      </w:r>
      <w:r w:rsidR="00A01A53" w:rsidRPr="00AD17B0">
        <w:rPr>
          <w:rFonts w:ascii="Times New Roman" w:eastAsia="Times New Roman" w:hAnsi="Times New Roman"/>
          <w:sz w:val="24"/>
          <w:szCs w:val="24"/>
          <w:lang w:eastAsia="ru-RU"/>
        </w:rPr>
        <w:t xml:space="preserve"> и удостоверенное печатью администрации сельского поселения </w:t>
      </w:r>
      <w:r w:rsidRPr="00AF32D7">
        <w:rPr>
          <w:rFonts w:ascii="Times New Roman" w:eastAsia="Times New Roman" w:hAnsi="Times New Roman"/>
          <w:sz w:val="24"/>
          <w:szCs w:val="24"/>
          <w:lang w:eastAsia="ru-RU"/>
        </w:rPr>
        <w:t xml:space="preserve">Выкатной </w:t>
      </w:r>
      <w:r w:rsidR="00A01A53" w:rsidRPr="00AD17B0">
        <w:rPr>
          <w:rFonts w:ascii="Times New Roman" w:eastAsia="Times New Roman" w:hAnsi="Times New Roman"/>
          <w:sz w:val="24"/>
          <w:szCs w:val="24"/>
          <w:lang w:eastAsia="ru-RU"/>
        </w:rPr>
        <w:t>с приложением утвержденной схемы расположения земельного участка;</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 xml:space="preserve">согласие на заключение соглашения о перераспределении земельных участков в соответствии с утвержденным проектом межевания территории, оформленное на бланке </w:t>
      </w:r>
      <w:r w:rsidR="00A01A53" w:rsidRPr="00AD17B0">
        <w:rPr>
          <w:rFonts w:ascii="Times New Roman" w:eastAsia="Times New Roman" w:hAnsi="Times New Roman"/>
          <w:sz w:val="24"/>
          <w:szCs w:val="24"/>
          <w:lang w:eastAsia="ru-RU"/>
        </w:rPr>
        <w:lastRenderedPageBreak/>
        <w:t>администрации сельского поселения</w:t>
      </w:r>
      <w:r w:rsidRPr="00AF3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Выкатной</w:t>
      </w:r>
      <w:r w:rsidR="00A01A53" w:rsidRPr="00AD17B0">
        <w:rPr>
          <w:rFonts w:ascii="Times New Roman" w:eastAsia="Times New Roman" w:hAnsi="Times New Roman"/>
          <w:sz w:val="24"/>
          <w:szCs w:val="24"/>
          <w:lang w:eastAsia="ru-RU"/>
        </w:rPr>
        <w:t>, подписанное главой администрации сельского поселения</w:t>
      </w:r>
      <w:r w:rsidRPr="00AF3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Выкатной</w:t>
      </w:r>
      <w:r w:rsidR="00A01A53" w:rsidRPr="00AD17B0">
        <w:rPr>
          <w:rFonts w:ascii="Times New Roman" w:eastAsia="Times New Roman" w:hAnsi="Times New Roman"/>
          <w:sz w:val="24"/>
          <w:szCs w:val="24"/>
          <w:lang w:eastAsia="ru-RU"/>
        </w:rPr>
        <w:t>;</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решение администрации сельского поселения</w:t>
      </w:r>
      <w:r w:rsidRPr="00AF3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Выкатной</w:t>
      </w:r>
      <w:r w:rsidR="00A01A53" w:rsidRPr="00AD17B0">
        <w:rPr>
          <w:rFonts w:ascii="Times New Roman" w:eastAsia="Times New Roman" w:hAnsi="Times New Roman"/>
          <w:sz w:val="24"/>
          <w:szCs w:val="24"/>
          <w:lang w:eastAsia="ru-RU"/>
        </w:rPr>
        <w:t xml:space="preserve"> об отказе в заключении соглашения о перераспределении земельных участков, в котором указываются все основания принятия такого решения.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электронном документообороте.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Документы, являющиеся результатом данной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Выдача (направление) заявителю решения о даче согласия на заключение (об отказе в заключении) соглашения о перераспределении земельных участков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35. Основанием для начала административной процедуры является поступление решения об утверждении схемы расположения земельного участка, согласия на заключение соглашения о перераспределении земельных участков, решения об отказе в заключении соглашения о перераспределении земельных участков к специалисту Уполномоченного органа, ответственному за выдачу (направление) заявителю результата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выдачу (направление) заявителю результата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направления документов, указанных в абзаце первом настоящего пункта, посредством почтового отправления, а также в электронной форме-не позднее 3 рабочих дней со дня подписания и регистрации таких документов. Срок выдачи указанных документов заявителю при личном обращении – 15 минут.</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принятия решения о направлении документов заявителю является наличие подписанных и зарегистрированных документов, указанных в абзаце первом настоящего пункта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выдача лично в Уполномоченном органе;</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посредством почтового отправления заказным письмом с уведомлением по почтовому адресу, указанному в заявлении;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на электронную почту заявителя;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посредством Единого или регионального портала.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Способ фиксации результата выполнения административной процедуры:</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выдачи нарочно заявителю – делается запись в журнале регистрации заявлений;</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заявителю посредством почтового отправления – получение уведомление о вручении;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документов на электронную почту заявителя - прикрепление к электронному документообороту скриншота электронного уведомления о доставке сообщения;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документов заявителю посредством Единого или регионального портала – прикрепление к электронному документообороту скриншота записи о выдаче документов заявителю.</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36. Заявитель,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на основании пунктов 11, 12 Федерации обеспечивает выполнение кадастровых работ земельных участков, которые образуются в результате перераспределения, или земельного участка, право собственности на который приобретает заявитель, после чего обращается в кадастровую палату с заявлением о государственном кадастровом учете таких земельных участков.</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Подготовка соглашения о перераспределении земельных участков</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37. 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кадастрового паспорта (выписки из Единого государственного реестра недвижимости) земельного участка или земельных участков, после осуществления заявителем действий, указанных в пункте 36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предоставление муниципальной услуги, является специалист Уполномоченного органа.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подписание соглашения о перераспределении земельных участков (решения об отказе в заключении соглашения о перераспределении земельных участков), является глава сельского поселения</w:t>
      </w:r>
      <w:r w:rsidR="00AF32D7" w:rsidRPr="00AF32D7">
        <w:t xml:space="preserve"> </w:t>
      </w:r>
      <w:r w:rsidR="00AF32D7" w:rsidRP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Административные действия, входящие в состав настоящей административной процедуры:</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проверка представленных документов на наличие (отсутствие) основания для отказа в предоставлении муниципальной услуги, указанного в подпункте 14 пункта 22 Административного регламента, в течение 3 рабочих дней со дня поступления документов, указанных в абзаце первом настоящего пункта Административного регламента, к специалисту, ответственному за предоставление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при наличии основания для отказа в течение 2 рабочих дней – подготовка проекта решения об отказе в заключении соглашения о перераспределении земельных участков;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в случае отсутствия основания для отказа в течение 5 рабочих дней – подготовка проекта соглашения о перераспределении земельных участков;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после подписания документов, указанных в подпунктах 2, 3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1 рабочего дня со регистрации таких документов.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для принятия решения о подписании проекта соглашения о перераспределении земельных участков или решения об отказе в заключении соглашения о перераспределении земельных участков является наличие (отсутствие) основания для отказа в предоставлении муниципальной услуги, указанного в подпункте 14 пункта 22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выполнения данной административной процедуры 30 рабочих дней со дня поступления специалисту, ответственному за предоставление муниципальной услуги, документов, указанных в абзаце первом настоящего пункта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Результатом выполнения данной административной процедуры является: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проект соглашения о перераспределении земельных участков, подписанный главой сельского поселения</w:t>
      </w:r>
      <w:r w:rsidR="00AF32D7" w:rsidRPr="00AF32D7">
        <w:rPr>
          <w:rFonts w:ascii="Times New Roman" w:eastAsia="Times New Roman" w:hAnsi="Times New Roman"/>
          <w:sz w:val="24"/>
          <w:szCs w:val="24"/>
          <w:lang w:eastAsia="ru-RU"/>
        </w:rPr>
        <w:t xml:space="preserve"> </w:t>
      </w:r>
      <w:r w:rsid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решение администрации сельского поселения</w:t>
      </w:r>
      <w:r w:rsidR="00AF32D7" w:rsidRPr="00AF32D7">
        <w:t xml:space="preserve"> </w:t>
      </w:r>
      <w:r w:rsidR="00AF32D7" w:rsidRP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 xml:space="preserve"> об отказе в заключение соглашения о перераспределении земельных участков, в котором указываются все основания принятия такого решения.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w:t>
      </w:r>
      <w:r w:rsidRPr="00AD17B0">
        <w:rPr>
          <w:rFonts w:ascii="Times New Roman" w:eastAsia="Times New Roman" w:hAnsi="Times New Roman"/>
          <w:sz w:val="24"/>
          <w:szCs w:val="24"/>
          <w:lang w:eastAsia="ru-RU"/>
        </w:rPr>
        <w:lastRenderedPageBreak/>
        <w:t>электронном документообороте.</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Документы, являющиеся результатом данной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Выдача (направление) результата предоставления муниципальной услуги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38. Основанием для начала административной процедуры является поступление подписанного проекта соглашения о перераспределении земельных участков, решения об отказе в заключении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Должностным лицом, ответственным за направление (выдачу) результата предоставления муниципальной услуги, является специалист Уполномоченного органа, ответственный за выдачу (направление) заявителю результата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Максимальный срок направления документов, указанных в абзаце первом настоящего пункта, посредством почтового отправления, а также в электронной форме-не позднее 2 рабочих дней со дня подписания и регистрации таких документов. Срок выдачи указанных документов заявителю при личном обращении-15 минут.</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Критерием принятия решения о направлении документов заявителю является наличие подписанных и зарегистрированных документов, указанных в абзаце первом настоящего пункта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выдача лично в Уполномоченном органе;</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посредством почтового отправления заказным письмом с уведомлением по почтовому адресу, указанному в заявлении;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решения об отказе в заключении соглашения о перераспределении земельных участков на электронную почту заявителя;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направление решения об отказе в заключении соглашения о перераспределении земельных участков посредством Единого или регионального портала.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Способ фиксации результата выполнения административной процедуры:</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выдачи нарочно заявителю – делается запись в журнале регистрации заявлений;</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заявителю посредством почтового отправления – получение уведомление о вручении;</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документов на электронную почту заявителя - прикрепление к электронному документообороту скриншота электронного уведомления о доставке сообщения;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случае направления документов заявителю посредством Единого или регионального портала – прикрепление к электронному документообороту скриншота записи о выдаче документов заявителю.</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38.1. Варианты предоставления муниципальной услуги, включающие порядок </w:t>
      </w:r>
      <w:r w:rsidRPr="00AD17B0">
        <w:rPr>
          <w:rFonts w:ascii="Times New Roman" w:eastAsia="Times New Roman" w:hAnsi="Times New Roman"/>
          <w:sz w:val="24"/>
          <w:szCs w:val="24"/>
          <w:lang w:eastAsia="ru-RU"/>
        </w:rPr>
        <w:lastRenderedPageBreak/>
        <w:t>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39. Заявитель, которому направлен подписанный проект соглашения о перераспределении земельных участков, в соответствии с пунктом 13 Федерации обязан подписать это соглашение не позднее чем в течение тридцати дней со дня его получения.</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r w:rsidR="00AF32D7">
        <w:rPr>
          <w:rFonts w:ascii="Times New Roman" w:eastAsia="Times New Roman" w:hAnsi="Times New Roman"/>
          <w:b/>
          <w:bCs/>
          <w:sz w:val="24"/>
          <w:szCs w:val="24"/>
          <w:lang w:eastAsia="ru-RU"/>
        </w:rPr>
        <w:t>4</w:t>
      </w:r>
      <w:r w:rsidRPr="00AD17B0">
        <w:rPr>
          <w:rFonts w:ascii="Times New Roman" w:eastAsia="Times New Roman" w:hAnsi="Times New Roman"/>
          <w:b/>
          <w:bCs/>
          <w:sz w:val="24"/>
          <w:szCs w:val="24"/>
          <w:lang w:eastAsia="ru-RU"/>
        </w:rPr>
        <w:t xml:space="preserve">. Формы контроля за исполнением административного регламента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w:t>
      </w:r>
      <w:r w:rsidR="00AF32D7" w:rsidRPr="00AF32D7">
        <w:rPr>
          <w:rFonts w:ascii="Times New Roman" w:eastAsia="Times New Roman" w:hAnsi="Times New Roman"/>
          <w:sz w:val="24"/>
          <w:szCs w:val="24"/>
          <w:lang w:eastAsia="ru-RU"/>
        </w:rPr>
        <w:t xml:space="preserve"> </w:t>
      </w:r>
      <w:r w:rsid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 xml:space="preserve"> либо лицом, его замещающим.</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сельского поселения</w:t>
      </w:r>
      <w:r w:rsidR="00AF32D7" w:rsidRPr="00AF32D7">
        <w:rPr>
          <w:rFonts w:ascii="Times New Roman" w:eastAsia="Times New Roman" w:hAnsi="Times New Roman"/>
          <w:sz w:val="24"/>
          <w:szCs w:val="24"/>
          <w:lang w:eastAsia="ru-RU"/>
        </w:rPr>
        <w:t xml:space="preserve"> </w:t>
      </w:r>
      <w:r w:rsid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 xml:space="preserve"> либо лица, его замещающего.</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42. Периодичность проведения плановых проверок – 1 раз в квартал.</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43. Внеплановые проверки проводятся в случае выявления нарушения главой сельского поселения</w:t>
      </w:r>
      <w:r w:rsidR="00AF32D7" w:rsidRPr="00AF32D7">
        <w:rPr>
          <w:rFonts w:ascii="Times New Roman" w:eastAsia="Times New Roman" w:hAnsi="Times New Roman"/>
          <w:sz w:val="24"/>
          <w:szCs w:val="24"/>
          <w:lang w:eastAsia="ru-RU"/>
        </w:rPr>
        <w:t xml:space="preserve"> </w:t>
      </w:r>
      <w:r w:rsidR="00AF32D7">
        <w:rPr>
          <w:rFonts w:ascii="Times New Roman" w:eastAsia="Times New Roman" w:hAnsi="Times New Roman"/>
          <w:sz w:val="24"/>
          <w:szCs w:val="24"/>
          <w:lang w:eastAsia="ru-RU"/>
        </w:rPr>
        <w:t>Выкатной</w:t>
      </w:r>
      <w:r w:rsidRPr="00AD17B0">
        <w:rPr>
          <w:rFonts w:ascii="Times New Roman" w:eastAsia="Times New Roman" w:hAnsi="Times New Roman"/>
          <w:sz w:val="24"/>
          <w:szCs w:val="24"/>
          <w:lang w:eastAsia="ru-RU"/>
        </w:rPr>
        <w:t xml:space="preserve"> 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Рассмотрение жалобы заявителя осуществляется в порядке, предусмотренном разделом </w:t>
      </w:r>
      <w:r w:rsidR="00AF32D7">
        <w:rPr>
          <w:rFonts w:ascii="Times New Roman" w:eastAsia="Times New Roman" w:hAnsi="Times New Roman"/>
          <w:sz w:val="24"/>
          <w:szCs w:val="24"/>
          <w:lang w:eastAsia="ru-RU"/>
        </w:rPr>
        <w:t>5</w:t>
      </w:r>
      <w:r w:rsidRPr="00AD17B0">
        <w:rPr>
          <w:rFonts w:ascii="Times New Roman" w:eastAsia="Times New Roman" w:hAnsi="Times New Roman"/>
          <w:sz w:val="24"/>
          <w:szCs w:val="24"/>
          <w:lang w:eastAsia="ru-RU"/>
        </w:rPr>
        <w:t xml:space="preserve"> Административного регламента.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Проверки проводятся лицами, уполномоченными руководителем Уполномоченного органа либо лицом, его замещающим.</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44. Результаты проверки оформляются в форме акта, который подписывается лицами, участвующими в проведении проверки.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45.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A01A53" w:rsidRDefault="00A01A53" w:rsidP="00AF32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F32D7" w:rsidRDefault="00AF32D7" w:rsidP="00AF32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F32D7" w:rsidRPr="00AD17B0" w:rsidRDefault="00AF32D7" w:rsidP="00AF32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lastRenderedPageBreak/>
        <w:t xml:space="preserve"> 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46. 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Персональная ответственность указанных лиц закрепляется в их должностных инструкциях в соответствии с требованиями законодательства.</w:t>
      </w:r>
    </w:p>
    <w:p w:rsidR="00A01A53"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47. 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F32D7" w:rsidRPr="00AD17B0" w:rsidRDefault="00AF32D7" w:rsidP="00AF32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w:t>
      </w:r>
      <w:r w:rsidR="00AF32D7">
        <w:rPr>
          <w:rFonts w:ascii="Times New Roman" w:eastAsia="Times New Roman" w:hAnsi="Times New Roman"/>
          <w:b/>
          <w:bCs/>
          <w:sz w:val="24"/>
          <w:szCs w:val="24"/>
          <w:lang w:eastAsia="ru-RU"/>
        </w:rPr>
        <w:t>5</w:t>
      </w:r>
      <w:r w:rsidRPr="00AD17B0">
        <w:rPr>
          <w:rFonts w:ascii="Times New Roman" w:eastAsia="Times New Roman" w:hAnsi="Times New Roman"/>
          <w:b/>
          <w:bCs/>
          <w:sz w:val="24"/>
          <w:szCs w:val="24"/>
          <w:lang w:eastAsia="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48.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49.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Жалоба на решения и действия (бездействие) руководителя Уполномоченного органа подается в вышестоящий орган (при его наличии) либо в случае его отсутствия рассматривается непосредственно руководителем Уполномоченного органа.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случае если обжалуются решения должностного лица Уполномоченного органа, </w:t>
      </w:r>
      <w:r w:rsidRPr="00AD17B0">
        <w:rPr>
          <w:rFonts w:ascii="Times New Roman" w:eastAsia="Times New Roman" w:hAnsi="Times New Roman"/>
          <w:sz w:val="24"/>
          <w:szCs w:val="24"/>
          <w:lang w:eastAsia="ru-RU"/>
        </w:rPr>
        <w:lastRenderedPageBreak/>
        <w:t>жалоба направляется в адрес главы муниципального образования.</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Жалоба в отношении работника Многофункционального центра жалоба подается для рассмотрения руководителю Многофункционального центра.</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50. Информирование заявителей о порядке подачи и рассмотрения жалоб осуществляется в следующих формах (по выбору заявителя):</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устной (при личном обращении заявителя и/или по телефону);</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письменной (при письменном обращении заявителя по почте, электронной почте, факсу);</w:t>
      </w:r>
    </w:p>
    <w:p w:rsidR="00A01A53" w:rsidRPr="00AD17B0" w:rsidRDefault="00AF32D7"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01A53" w:rsidRPr="00AD17B0">
        <w:rPr>
          <w:rFonts w:ascii="Times New Roman" w:eastAsia="Times New Roman" w:hAnsi="Times New Roman"/>
          <w:sz w:val="24"/>
          <w:szCs w:val="24"/>
          <w:lang w:eastAsia="ru-RU"/>
        </w:rPr>
        <w:t>в форме информационных (мультимедийных) материалов в информационно-телекоммуникационной сети "Интернет" (на официальном сайте органа местного самоуправления) и на информационном стенде в месте предоставления муниципальной услуги.</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51.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Федеральный закон от 27 июля 2010 года № 210-ФЗ «Об организации предоставления государственных и муниципальных услуг»;</w:t>
      </w:r>
    </w:p>
    <w:p w:rsidR="00A01A53" w:rsidRPr="00AD17B0" w:rsidRDefault="00A01A53" w:rsidP="00AF32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Pr="00AD17B0"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Приложение 1</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 Административному регламенту</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предоставления муниципальной услуги</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«Перераспределение земель и (или) земельных</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участков, находящихся в муниципальной</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собственности и земельных участков,</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находящихся в частной собственности»</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В ______________________________________________</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(Уполномоченный орган местного самоуправления)</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Для граждан:</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от ____________________________________________</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(Ф.И.О)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(реквизиты документа, удостоверяющего личность)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(почтовый адрес для связи с заявителем)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телефон: 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электронная почта: ___________________________________</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Для юридического лица:</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______________________________________________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(наименование)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(местонахождение)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государственный регистрационный номер записи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о государственной регистрации юридического лица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в едином государственном реестре юридических лиц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идентификационный номер налогоплательщика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 исключением случаев, если</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заявителем является иностранное юридическое лицо)</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телефон: ________________, факс: 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электронная почта: 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Для представителя:</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____________________________________________</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(Ф.И.О)</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_____________________________________________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(наименование и реквизиты документа,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подтверждающего полномочия представителя)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телефон: ___________________________________ </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электронная почта: ___________________________________</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Заявление о перераспределении земельных участков </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Прошу осуществить перераспределение следующих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перераспределение которых планируется осуществить:</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___________________________________________________________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___________________________________________________________</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проект межевания территории утвержден ___________________________ (указать наименование правового акта) ________________________________ (указать наименование органа, утвердившего проект межевания территории) от «___» _____________ 20___ год № 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 заявлению прилагаются следующие документы:</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 __________________________________________________________</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 __________________________________________________________</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 __________________________________________________________</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 __________________________________________________________</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 __________________________________________________________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Соглашение о перераспределении земельных участков прошу предоставить:</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в виде бумажного документа нарочно в ______________________________ (указать наименование Уполномоченного органа)</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в виде бумажного документа посредством почтовой связи по адресу: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___________________________________________________________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(указать почтовый адрес)</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Иные документы (уведомления), являющиеся результатом рассмотрения данного заявления Уполномоченным органом прошу предоставить:</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в виде бумажного документа нарочно в ________________________________ (указать наименование Уполномоченного органа)</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в виде бумажного документа посредством почтовой связи по адресу: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___________________________________________________________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(указать почтовый адрес)</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в виде электронного документа, который направляется Уполномоченным органом заявителю посредством электронной почты.</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 ____________ 20__ г.</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Заявитель (представитель) ______________________ _______________</w:t>
      </w:r>
      <w:r w:rsidR="002F04DA">
        <w:rPr>
          <w:rFonts w:ascii="Times New Roman" w:eastAsia="Times New Roman" w:hAnsi="Times New Roman"/>
          <w:sz w:val="24"/>
          <w:szCs w:val="24"/>
          <w:lang w:eastAsia="ru-RU"/>
        </w:rPr>
        <w:t>____________</w:t>
      </w:r>
    </w:p>
    <w:p w:rsidR="00A01A53" w:rsidRPr="00AD17B0" w:rsidRDefault="00A01A53" w:rsidP="00A01A53">
      <w:pPr>
        <w:widowControl w:val="0"/>
        <w:autoSpaceDE w:val="0"/>
        <w:autoSpaceDN w:val="0"/>
        <w:adjustRightInd w:val="0"/>
        <w:spacing w:after="0" w:line="240" w:lineRule="auto"/>
        <w:ind w:firstLine="568"/>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(фамилия, имя, отчество полностью) (подпись)</w:t>
      </w:r>
    </w:p>
    <w:p w:rsidR="00A01A53" w:rsidRDefault="00A01A53" w:rsidP="00A01A53">
      <w:pPr>
        <w:widowControl w:val="0"/>
        <w:autoSpaceDE w:val="0"/>
        <w:autoSpaceDN w:val="0"/>
        <w:adjustRightInd w:val="0"/>
        <w:spacing w:after="0" w:line="240" w:lineRule="auto"/>
        <w:ind w:firstLine="568"/>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СОГЛАСИЕ НА ОБРАБОТКУ ПЕРСОНАЛЬНЫХ ДАННЫХ</w:t>
      </w:r>
    </w:p>
    <w:p w:rsidR="002F04DA" w:rsidRPr="00AD17B0" w:rsidRDefault="002F04DA" w:rsidP="00A01A53">
      <w:pPr>
        <w:widowControl w:val="0"/>
        <w:autoSpaceDE w:val="0"/>
        <w:autoSpaceDN w:val="0"/>
        <w:adjustRightInd w:val="0"/>
        <w:spacing w:after="0" w:line="240" w:lineRule="auto"/>
        <w:ind w:firstLine="568"/>
        <w:jc w:val="center"/>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Подтверждаю свое согласие (а также согласие представляемого мною лица) в соответствии с </w:t>
      </w:r>
      <w:hyperlink r:id="rId15" w:tooltip="’’О персональных данных (с изменениями на 14 июля 2022 года)’’&#10;Федеральный закон от 27.07.2006 N 152-ФЗ&#10;Статус: действующая редакция (действ. с 01.09.2022)" w:history="1">
        <w:r w:rsidRPr="00AD17B0">
          <w:rPr>
            <w:rFonts w:ascii="Times New Roman" w:eastAsia="Times New Roman" w:hAnsi="Times New Roman"/>
            <w:sz w:val="24"/>
            <w:szCs w:val="24"/>
            <w:lang w:eastAsia="ru-RU"/>
          </w:rPr>
          <w:t xml:space="preserve">Федеральным законом от 27 июля 2006 года № 152-ФЗ «О персональных данных» </w:t>
        </w:r>
      </w:hyperlink>
      <w:r w:rsidRPr="00AD17B0">
        <w:rPr>
          <w:rFonts w:ascii="Times New Roman" w:eastAsia="Times New Roman" w:hAnsi="Times New Roman"/>
          <w:sz w:val="24"/>
          <w:szCs w:val="24"/>
          <w:lang w:eastAsia="ru-RU"/>
        </w:rPr>
        <w:t xml:space="preserve"> (далее-согласие), которое дается _______________________ (указать наименование и адрес Уполномоченного органа) на осуществление действий, необходимых для обработки персональных данных в целях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______________________________ (указать наименование Уполномоченного органа) лично либо посредством почтового отправления и действует со дня получения указанным органом такого обращения.</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 ____________ 20__ г.</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Заявитель (представитель) ______________________ _______________</w:t>
      </w:r>
      <w:r w:rsidR="002F04DA">
        <w:rPr>
          <w:rFonts w:ascii="Times New Roman" w:eastAsia="Times New Roman" w:hAnsi="Times New Roman"/>
          <w:sz w:val="24"/>
          <w:szCs w:val="24"/>
          <w:lang w:eastAsia="ru-RU"/>
        </w:rPr>
        <w:t>___________</w:t>
      </w:r>
    </w:p>
    <w:p w:rsidR="00A01A53" w:rsidRPr="00AD17B0" w:rsidRDefault="00A01A53" w:rsidP="002F04DA">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(фамилия, имя, отчество полностью) (подпись)</w:t>
      </w: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01A53" w:rsidRPr="00AD17B0" w:rsidRDefault="00A01A53" w:rsidP="002F04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 ____________ 201__ г. ___________________________________</w:t>
      </w:r>
      <w:r w:rsidR="002F04DA">
        <w:rPr>
          <w:rFonts w:ascii="Times New Roman" w:eastAsia="Times New Roman" w:hAnsi="Times New Roman"/>
          <w:sz w:val="24"/>
          <w:szCs w:val="24"/>
          <w:lang w:eastAsia="ru-RU"/>
        </w:rPr>
        <w:t>____________</w:t>
      </w:r>
    </w:p>
    <w:p w:rsidR="00A01A53" w:rsidRPr="00AD17B0" w:rsidRDefault="00A01A53" w:rsidP="002F04DA">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(подпись специалиста, принявшего заявление и документы)</w:t>
      </w:r>
    </w:p>
    <w:p w:rsidR="00A01A53"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2F04DA" w:rsidRPr="00AD17B0" w:rsidRDefault="002F04DA"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lastRenderedPageBreak/>
        <w:t>Приложение 2</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 Административному регламенту</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предоставления муниципальной услуги</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«Перераспределение земель и (или) земельных</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участков, находящихся в муниципальной</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собственности и земельных участков,</w:t>
      </w:r>
    </w:p>
    <w:p w:rsidR="00A01A53" w:rsidRPr="00AD17B0" w:rsidRDefault="00A01A53" w:rsidP="00A01A53">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находящихся в частной собственности»</w:t>
      </w:r>
    </w:p>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b/>
          <w:bCs/>
          <w:sz w:val="24"/>
          <w:szCs w:val="24"/>
          <w:lang w:eastAsia="ru-RU"/>
        </w:rPr>
      </w:pP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 РАСПИСКА В ПОЛУЧЕНИИ ДОКУМЕНТОВ </w:t>
      </w:r>
    </w:p>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AD17B0">
        <w:rPr>
          <w:rFonts w:ascii="Times New Roman" w:eastAsia="Times New Roman" w:hAnsi="Times New Roman"/>
          <w:b/>
          <w:bCs/>
          <w:sz w:val="24"/>
          <w:szCs w:val="24"/>
          <w:lang w:eastAsia="ru-RU"/>
        </w:rPr>
        <w:t xml:space="preserve">при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___________________________________________________________</w:t>
      </w:r>
    </w:p>
    <w:p w:rsidR="00A01A53" w:rsidRPr="00AD17B0" w:rsidRDefault="00A01A53" w:rsidP="00A01A53">
      <w:pPr>
        <w:widowControl w:val="0"/>
        <w:autoSpaceDE w:val="0"/>
        <w:autoSpaceDN w:val="0"/>
        <w:adjustRightInd w:val="0"/>
        <w:spacing w:after="0" w:line="240" w:lineRule="auto"/>
        <w:ind w:firstLine="568"/>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(ФИО, наименование заявителя / представителя)</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Представленные документы</w:t>
      </w:r>
    </w:p>
    <w:tbl>
      <w:tblPr>
        <w:tblW w:w="0" w:type="auto"/>
        <w:tblInd w:w="28" w:type="dxa"/>
        <w:tblLayout w:type="fixed"/>
        <w:tblCellMar>
          <w:left w:w="90" w:type="dxa"/>
          <w:right w:w="90" w:type="dxa"/>
        </w:tblCellMar>
        <w:tblLook w:val="04A0" w:firstRow="1" w:lastRow="0" w:firstColumn="1" w:lastColumn="0" w:noHBand="0" w:noVBand="1"/>
      </w:tblPr>
      <w:tblGrid>
        <w:gridCol w:w="735"/>
        <w:gridCol w:w="4500"/>
        <w:gridCol w:w="1650"/>
        <w:gridCol w:w="2190"/>
      </w:tblGrid>
      <w:tr w:rsidR="00A01A53" w:rsidRPr="00AD17B0" w:rsidTr="00A01A53">
        <w:tc>
          <w:tcPr>
            <w:tcW w:w="735" w:type="dxa"/>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00" w:type="dxa"/>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п/п</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Наименование документа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Кол-во листов</w:t>
            </w: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Примечание</w:t>
            </w: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2</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3</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4</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5</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01A53" w:rsidRPr="00AD17B0" w:rsidTr="00A01A53">
        <w:tc>
          <w:tcPr>
            <w:tcW w:w="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hideMark/>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6</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A01A53" w:rsidRPr="00AD17B0" w:rsidRDefault="00A01A53" w:rsidP="00A01A5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A01A53" w:rsidRPr="00AD17B0" w:rsidRDefault="00A01A53" w:rsidP="00A01A53">
      <w:pPr>
        <w:widowControl w:val="0"/>
        <w:autoSpaceDE w:val="0"/>
        <w:autoSpaceDN w:val="0"/>
        <w:adjustRightInd w:val="0"/>
        <w:spacing w:after="0" w:line="240" w:lineRule="auto"/>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Документы сдал и один экземпляр расписки получил:</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 _____________ ________________________________</w:t>
      </w:r>
    </w:p>
    <w:p w:rsidR="00A01A53" w:rsidRPr="00AD17B0" w:rsidRDefault="00A01A53" w:rsidP="00A01A53">
      <w:pPr>
        <w:widowControl w:val="0"/>
        <w:autoSpaceDE w:val="0"/>
        <w:autoSpaceDN w:val="0"/>
        <w:adjustRightInd w:val="0"/>
        <w:spacing w:after="0" w:line="240" w:lineRule="auto"/>
        <w:ind w:firstLine="568"/>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(дата) (подпись) (Ф.И.О. заявителя /представителя)</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Документы принял на ______ листах и зарегистрировал в журнале регистрации</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от ________________ № _______________</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 xml:space="preserve">          (дата)</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_____________________ _______________ _______________________</w:t>
      </w:r>
    </w:p>
    <w:p w:rsidR="00A01A53" w:rsidRPr="00AD17B0" w:rsidRDefault="00A01A53" w:rsidP="00A01A53">
      <w:pPr>
        <w:widowControl w:val="0"/>
        <w:autoSpaceDE w:val="0"/>
        <w:autoSpaceDN w:val="0"/>
        <w:adjustRightInd w:val="0"/>
        <w:spacing w:after="0" w:line="240" w:lineRule="auto"/>
        <w:ind w:firstLine="568"/>
        <w:jc w:val="center"/>
        <w:rPr>
          <w:rFonts w:ascii="Times New Roman" w:eastAsia="Times New Roman" w:hAnsi="Times New Roman"/>
          <w:sz w:val="24"/>
          <w:szCs w:val="24"/>
          <w:lang w:eastAsia="ru-RU"/>
        </w:rPr>
      </w:pPr>
      <w:r w:rsidRPr="00AD17B0">
        <w:rPr>
          <w:rFonts w:ascii="Times New Roman" w:eastAsia="Times New Roman" w:hAnsi="Times New Roman"/>
          <w:sz w:val="24"/>
          <w:szCs w:val="24"/>
          <w:lang w:eastAsia="ru-RU"/>
        </w:rPr>
        <w:t>(должность) (подпись) (Ф.И.О. специалиста)</w:t>
      </w:r>
    </w:p>
    <w:p w:rsidR="00A01A53" w:rsidRPr="00AD17B0" w:rsidRDefault="00A01A53" w:rsidP="00A01A53">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CE794D" w:rsidRPr="00AD17B0" w:rsidRDefault="00CE794D" w:rsidP="00A01A53">
      <w:pPr>
        <w:spacing w:after="0" w:line="240" w:lineRule="auto"/>
        <w:jc w:val="both"/>
        <w:rPr>
          <w:rFonts w:ascii="Times New Roman" w:hAnsi="Times New Roman"/>
          <w:sz w:val="24"/>
          <w:szCs w:val="24"/>
        </w:rPr>
      </w:pPr>
    </w:p>
    <w:sectPr w:rsidR="00CE794D" w:rsidRPr="00AD1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1069F7"/>
    <w:rsid w:val="002D48DB"/>
    <w:rsid w:val="002F04DA"/>
    <w:rsid w:val="004B68CF"/>
    <w:rsid w:val="00531B29"/>
    <w:rsid w:val="005F0040"/>
    <w:rsid w:val="00604CE4"/>
    <w:rsid w:val="006E6ABD"/>
    <w:rsid w:val="00A01A53"/>
    <w:rsid w:val="00A61365"/>
    <w:rsid w:val="00AD17B0"/>
    <w:rsid w:val="00AF32D7"/>
    <w:rsid w:val="00BC31D0"/>
    <w:rsid w:val="00CE794D"/>
    <w:rsid w:val="00F3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D6FF"/>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styleId="a5">
    <w:name w:val="Balloon Text"/>
    <w:basedOn w:val="a"/>
    <w:link w:val="a6"/>
    <w:uiPriority w:val="99"/>
    <w:semiHidden/>
    <w:unhideWhenUsed/>
    <w:rsid w:val="00BC31D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31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744100004&amp;point=mark=000000000000000000000000000000000000000000000000007DM0K9" TargetMode="External"/><Relationship Id="rId13" Type="http://schemas.openxmlformats.org/officeDocument/2006/relationships/hyperlink" Target="kodeks://link/d?nd=902228011&amp;point=mark=000000000000000000000000000000000000000000000000008OO0LP" TargetMode="External"/><Relationship Id="rId3" Type="http://schemas.openxmlformats.org/officeDocument/2006/relationships/webSettings" Target="webSettings.xml"/><Relationship Id="rId7" Type="http://schemas.openxmlformats.org/officeDocument/2006/relationships/hyperlink" Target="kodeks://link/d?nd=744100004&amp;point=mark=00000000000000000000000000000000000000000000000000BQS0P5" TargetMode="External"/><Relationship Id="rId12" Type="http://schemas.openxmlformats.org/officeDocument/2006/relationships/hyperlink" Target="kodeks://link/d?nd=902228011&amp;point=mark=000000000000000000000000000000000000000000000000007D20K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kodeks://link/d?nd=902347486&amp;point=mark=000000000000000000000000000000000000000000000000008P80LV" TargetMode="External"/><Relationship Id="rId11" Type="http://schemas.openxmlformats.org/officeDocument/2006/relationships/hyperlink" Target="kodeks://link/d?nd=902228011&amp;point=mark=000000000000000000000000000000000000000000000000008OO0LP" TargetMode="External"/><Relationship Id="rId5" Type="http://schemas.openxmlformats.org/officeDocument/2006/relationships/hyperlink" Target="kodeks://link/d?nd=902228011&amp;point=mark=000000000000000000000000000000000000000000000000007DO0KB" TargetMode="External"/><Relationship Id="rId15" Type="http://schemas.openxmlformats.org/officeDocument/2006/relationships/hyperlink" Target="kodeks://link/d?nd=901990046" TargetMode="External"/><Relationship Id="rId10" Type="http://schemas.openxmlformats.org/officeDocument/2006/relationships/hyperlink" Target="kodeks://link/d?nd=902228011&amp;point=mark=000000000000000000000000000000000000000000000000008OO0LP" TargetMode="External"/><Relationship Id="rId4" Type="http://schemas.openxmlformats.org/officeDocument/2006/relationships/image" Target="media/image1.jpeg"/><Relationship Id="rId9" Type="http://schemas.openxmlformats.org/officeDocument/2006/relationships/hyperlink" Target="kodeks://link/d?nd=420249037" TargetMode="External"/><Relationship Id="rId14" Type="http://schemas.openxmlformats.org/officeDocument/2006/relationships/hyperlink" Target="kodeks://link/d?nd=744100004&amp;point=mark=000000000000000000000000000000000000000000000000007DM0K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12662</Words>
  <Characters>72177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2022-12-23T11:13:00Z</cp:lastPrinted>
  <dcterms:created xsi:type="dcterms:W3CDTF">2020-12-23T06:21:00Z</dcterms:created>
  <dcterms:modified xsi:type="dcterms:W3CDTF">2022-12-23T11:13:00Z</dcterms:modified>
</cp:coreProperties>
</file>